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D43" w:rsidRDefault="00BD7D43" w:rsidP="00DB1D8C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D7D43" w:rsidRPr="00072EFE" w:rsidRDefault="00BD7D43" w:rsidP="009143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2EF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72EFE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BD7D43" w:rsidRPr="00072EFE" w:rsidRDefault="00BD7D43" w:rsidP="009143B6">
      <w:pPr>
        <w:pStyle w:val="1"/>
        <w:rPr>
          <w:b w:val="0"/>
          <w:bCs w:val="0"/>
          <w:sz w:val="24"/>
          <w:szCs w:val="24"/>
        </w:rPr>
      </w:pPr>
      <w:r w:rsidRPr="00072EFE">
        <w:rPr>
          <w:b w:val="0"/>
          <w:bCs w:val="0"/>
          <w:sz w:val="24"/>
          <w:szCs w:val="24"/>
        </w:rPr>
        <w:t xml:space="preserve">  АДМИНИСТРАЦИЯ  </w:t>
      </w:r>
      <w:r>
        <w:rPr>
          <w:b w:val="0"/>
          <w:bCs w:val="0"/>
          <w:sz w:val="24"/>
          <w:szCs w:val="24"/>
        </w:rPr>
        <w:t>ЖЕРНОВЕЦКОГО</w:t>
      </w:r>
      <w:r w:rsidRPr="00072EFE">
        <w:rPr>
          <w:b w:val="0"/>
          <w:bCs w:val="0"/>
          <w:sz w:val="24"/>
          <w:szCs w:val="24"/>
        </w:rPr>
        <w:t xml:space="preserve"> СЕЛЬСОВЕТА</w:t>
      </w:r>
    </w:p>
    <w:p w:rsidR="00BD7D43" w:rsidRPr="008170A5" w:rsidRDefault="00BD7D43" w:rsidP="009143B6">
      <w:pPr>
        <w:spacing w:after="0"/>
        <w:jc w:val="center"/>
        <w:rPr>
          <w:rFonts w:ascii="Times New Roman" w:hAnsi="Times New Roman" w:cs="Times New Roman"/>
        </w:rPr>
      </w:pPr>
      <w:r w:rsidRPr="00072EFE">
        <w:rPr>
          <w:rFonts w:ascii="Times New Roman" w:hAnsi="Times New Roman" w:cs="Times New Roman"/>
          <w:sz w:val="24"/>
          <w:szCs w:val="24"/>
        </w:rPr>
        <w:t>КАСТОРЕНСКОГО РАЙОНА КУРСКОЙ ОБЛАС</w:t>
      </w:r>
      <w:r w:rsidRPr="008170A5">
        <w:rPr>
          <w:rFonts w:ascii="Times New Roman" w:hAnsi="Times New Roman" w:cs="Times New Roman"/>
        </w:rPr>
        <w:t>ТИ</w:t>
      </w:r>
    </w:p>
    <w:p w:rsidR="00BD7D43" w:rsidRPr="008170A5" w:rsidRDefault="00BD7D43" w:rsidP="008170A5">
      <w:pPr>
        <w:jc w:val="center"/>
        <w:rPr>
          <w:rFonts w:ascii="Times New Roman" w:hAnsi="Times New Roman" w:cs="Times New Roman"/>
        </w:rPr>
      </w:pPr>
    </w:p>
    <w:p w:rsidR="00BD7D43" w:rsidRPr="008170A5" w:rsidRDefault="00BD7D43" w:rsidP="008170A5">
      <w:pPr>
        <w:pStyle w:val="2"/>
        <w:rPr>
          <w:b w:val="0"/>
          <w:bCs w:val="0"/>
        </w:rPr>
      </w:pPr>
      <w:r w:rsidRPr="008170A5">
        <w:rPr>
          <w:b w:val="0"/>
          <w:bCs w:val="0"/>
        </w:rPr>
        <w:t>ПОСТАНОВЛЕНИЕ</w:t>
      </w:r>
    </w:p>
    <w:p w:rsidR="00BD7D43" w:rsidRPr="008170A5" w:rsidRDefault="00BD7D43" w:rsidP="008170A5">
      <w:pPr>
        <w:rPr>
          <w:rFonts w:ascii="Times New Roman" w:hAnsi="Times New Roman" w:cs="Times New Roman"/>
          <w:b/>
          <w:bCs/>
        </w:rPr>
      </w:pPr>
    </w:p>
    <w:p w:rsidR="00BD7D43" w:rsidRDefault="00C677C4" w:rsidP="00C2141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4 февраля </w:t>
      </w:r>
      <w:r w:rsidR="00BD7D43">
        <w:rPr>
          <w:rFonts w:ascii="Times New Roman" w:hAnsi="Times New Roman" w:cs="Times New Roman"/>
        </w:rPr>
        <w:t xml:space="preserve">  2020 года</w:t>
      </w:r>
      <w:r w:rsidR="00BD7D43" w:rsidRPr="008170A5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BD7D43">
        <w:rPr>
          <w:rFonts w:ascii="Times New Roman" w:hAnsi="Times New Roman" w:cs="Times New Roman"/>
        </w:rPr>
        <w:t xml:space="preserve">                          № </w:t>
      </w:r>
      <w:r>
        <w:rPr>
          <w:rFonts w:ascii="Times New Roman" w:hAnsi="Times New Roman" w:cs="Times New Roman"/>
        </w:rPr>
        <w:t xml:space="preserve"> 6</w:t>
      </w:r>
      <w:r w:rsidR="00BD7D43" w:rsidRPr="008170A5">
        <w:rPr>
          <w:rFonts w:ascii="Times New Roman" w:hAnsi="Times New Roman" w:cs="Times New Roman"/>
        </w:rPr>
        <w:t xml:space="preserve">        </w:t>
      </w:r>
    </w:p>
    <w:p w:rsidR="00BD7D43" w:rsidRDefault="00BD7D43" w:rsidP="00C2141F">
      <w:pPr>
        <w:spacing w:after="0"/>
        <w:rPr>
          <w:rFonts w:ascii="Times New Roman" w:hAnsi="Times New Roman" w:cs="Times New Roman"/>
        </w:rPr>
      </w:pPr>
      <w:r w:rsidRPr="008170A5">
        <w:rPr>
          <w:rFonts w:ascii="Times New Roman" w:hAnsi="Times New Roman" w:cs="Times New Roman"/>
        </w:rPr>
        <w:t xml:space="preserve">       </w:t>
      </w:r>
    </w:p>
    <w:p w:rsidR="00BD7D43" w:rsidRPr="00A3652D" w:rsidRDefault="00BD7D43" w:rsidP="00930416">
      <w:pPr>
        <w:shd w:val="clear" w:color="auto" w:fill="FFFFFF"/>
        <w:spacing w:before="195" w:after="195" w:line="341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170A5">
        <w:rPr>
          <w:rFonts w:ascii="Times New Roman" w:hAnsi="Times New Roman" w:cs="Times New Roman"/>
          <w:sz w:val="24"/>
          <w:szCs w:val="24"/>
          <w:lang w:eastAsia="ru-RU"/>
        </w:rPr>
        <w:t>Об утверждении муниципальной программы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МО  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Жерновецкий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сельсовет»</w:t>
      </w:r>
      <w:r w:rsidRPr="008170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70A5">
        <w:rPr>
          <w:rFonts w:ascii="Times New Roman" w:hAnsi="Times New Roman" w:cs="Times New Roman"/>
          <w:sz w:val="24"/>
          <w:szCs w:val="24"/>
          <w:lang w:eastAsia="ru-RU"/>
        </w:rPr>
        <w:t>Касторенского</w:t>
      </w:r>
      <w:proofErr w:type="spellEnd"/>
      <w:r w:rsidRPr="008170A5">
        <w:rPr>
          <w:rFonts w:ascii="Times New Roman" w:hAnsi="Times New Roman" w:cs="Times New Roman"/>
          <w:sz w:val="24"/>
          <w:szCs w:val="24"/>
          <w:lang w:eastAsia="ru-RU"/>
        </w:rPr>
        <w:t xml:space="preserve"> 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айона   Курской области  </w:t>
      </w:r>
      <w:r w:rsidRPr="008170A5">
        <w:rPr>
          <w:rFonts w:ascii="Times New Roman" w:hAnsi="Times New Roman" w:cs="Times New Roman"/>
          <w:sz w:val="24"/>
          <w:szCs w:val="24"/>
          <w:lang w:eastAsia="ru-RU"/>
        </w:rPr>
        <w:t xml:space="preserve"> «Управление муниципальным им</w:t>
      </w:r>
      <w:r>
        <w:rPr>
          <w:rFonts w:ascii="Times New Roman" w:hAnsi="Times New Roman" w:cs="Times New Roman"/>
          <w:sz w:val="24"/>
          <w:szCs w:val="24"/>
          <w:lang w:eastAsia="ru-RU"/>
        </w:rPr>
        <w:t>уществом и земельными ресурсами»  на 2020-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 w:cs="Times New Roman"/>
            <w:sz w:val="24"/>
            <w:szCs w:val="24"/>
            <w:lang w:eastAsia="ru-RU"/>
          </w:rPr>
          <w:t>2022 г</w:t>
        </w:r>
      </w:smartTag>
      <w:r>
        <w:rPr>
          <w:rFonts w:ascii="Times New Roman" w:hAnsi="Times New Roman" w:cs="Times New Roman"/>
          <w:sz w:val="24"/>
          <w:szCs w:val="24"/>
          <w:lang w:eastAsia="ru-RU"/>
        </w:rPr>
        <w:t>.г.</w:t>
      </w:r>
    </w:p>
    <w:p w:rsidR="00BD7D43" w:rsidRPr="00A3652D" w:rsidRDefault="00BD7D43" w:rsidP="00930416">
      <w:pPr>
        <w:shd w:val="clear" w:color="auto" w:fill="FFFFFF"/>
        <w:spacing w:after="0" w:line="341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>В соответствии со статьей 14 Федерального закона Российской Федерации от 6 октября 2003 года № 131-ФЗ «Об общих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принципах организации местного самоуправления в Российской Федерации»,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Жерновецкого</w:t>
      </w:r>
      <w:proofErr w:type="spellEnd"/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Касторенского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района    Курской  области </w:t>
      </w:r>
      <w:r w:rsidRPr="00A3652D">
        <w:rPr>
          <w:rFonts w:ascii="Times New Roman" w:hAnsi="Times New Roman" w:cs="Times New Roman"/>
          <w:sz w:val="24"/>
          <w:szCs w:val="24"/>
          <w:lang w:eastAsia="ru-RU"/>
        </w:rPr>
        <w:t>ПОСТАНОВЛЯЕТ:</w:t>
      </w:r>
      <w:r w:rsidRPr="00A365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  </w:t>
      </w:r>
    </w:p>
    <w:p w:rsidR="00BD7D43" w:rsidRPr="00A3652D" w:rsidRDefault="00BD7D43" w:rsidP="00930416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1.</w:t>
      </w:r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муниципальную программу </w:t>
      </w:r>
      <w:r>
        <w:rPr>
          <w:rFonts w:ascii="Times New Roman" w:hAnsi="Times New Roman" w:cs="Times New Roman"/>
          <w:sz w:val="24"/>
          <w:szCs w:val="24"/>
          <w:lang w:eastAsia="ru-RU"/>
        </w:rPr>
        <w:t>МО 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Жерновецкий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сельсовет»</w:t>
      </w:r>
      <w:r w:rsidRPr="008170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70A5">
        <w:rPr>
          <w:rFonts w:ascii="Times New Roman" w:hAnsi="Times New Roman" w:cs="Times New Roman"/>
          <w:sz w:val="24"/>
          <w:szCs w:val="24"/>
          <w:lang w:eastAsia="ru-RU"/>
        </w:rPr>
        <w:t>Касторенского</w:t>
      </w:r>
      <w:proofErr w:type="spellEnd"/>
      <w:r w:rsidRPr="008170A5">
        <w:rPr>
          <w:rFonts w:ascii="Times New Roman" w:hAnsi="Times New Roman" w:cs="Times New Roman"/>
          <w:sz w:val="24"/>
          <w:szCs w:val="24"/>
          <w:lang w:eastAsia="ru-RU"/>
        </w:rPr>
        <w:t xml:space="preserve"> 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айона   Курской области  </w:t>
      </w:r>
      <w:r w:rsidRPr="008170A5">
        <w:rPr>
          <w:rFonts w:ascii="Times New Roman" w:hAnsi="Times New Roman" w:cs="Times New Roman"/>
          <w:sz w:val="24"/>
          <w:szCs w:val="24"/>
          <w:lang w:eastAsia="ru-RU"/>
        </w:rPr>
        <w:t xml:space="preserve"> «Управление муниципальным им</w:t>
      </w:r>
      <w:r>
        <w:rPr>
          <w:rFonts w:ascii="Times New Roman" w:hAnsi="Times New Roman" w:cs="Times New Roman"/>
          <w:sz w:val="24"/>
          <w:szCs w:val="24"/>
          <w:lang w:eastAsia="ru-RU"/>
        </w:rPr>
        <w:t>уществом и земельными ресурсами»  на 2020-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 w:cs="Times New Roman"/>
            <w:sz w:val="24"/>
            <w:szCs w:val="24"/>
            <w:lang w:eastAsia="ru-RU"/>
          </w:rPr>
          <w:t>2022 г</w:t>
        </w:r>
      </w:smartTag>
      <w:r>
        <w:rPr>
          <w:rFonts w:ascii="Times New Roman" w:hAnsi="Times New Roman" w:cs="Times New Roman"/>
          <w:sz w:val="24"/>
          <w:szCs w:val="24"/>
          <w:lang w:eastAsia="ru-RU"/>
        </w:rPr>
        <w:t xml:space="preserve">.г.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52D">
        <w:rPr>
          <w:rFonts w:ascii="Times New Roman" w:hAnsi="Times New Roman" w:cs="Times New Roman"/>
          <w:sz w:val="24"/>
          <w:szCs w:val="24"/>
          <w:lang w:eastAsia="ru-RU"/>
        </w:rPr>
        <w:t>согласно приложению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№ 1</w:t>
      </w:r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 (далее Программа).</w:t>
      </w:r>
    </w:p>
    <w:p w:rsidR="00BD7D43" w:rsidRDefault="00BD7D43" w:rsidP="00930416">
      <w:pPr>
        <w:shd w:val="clear" w:color="auto" w:fill="FFFFFF"/>
        <w:spacing w:after="0" w:line="341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>2. Установить, что в ходе реализации Программы  корректировке подлежа</w:t>
      </w:r>
      <w:r>
        <w:rPr>
          <w:rFonts w:ascii="Times New Roman" w:hAnsi="Times New Roman" w:cs="Times New Roman"/>
          <w:sz w:val="24"/>
          <w:szCs w:val="24"/>
          <w:lang w:eastAsia="ru-RU"/>
        </w:rPr>
        <w:t>т мероприятия и</w:t>
      </w:r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 объемы их финансирования с учетом возможностей средств местного бюджета.</w:t>
      </w:r>
    </w:p>
    <w:p w:rsidR="00BD7D43" w:rsidRPr="00072EFE" w:rsidRDefault="00BD7D43" w:rsidP="00914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3</w:t>
      </w:r>
      <w:r w:rsidRPr="00A522B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A522BA">
        <w:rPr>
          <w:rFonts w:ascii="Times New Roman" w:hAnsi="Times New Roman" w:cs="Times New Roman"/>
          <w:sz w:val="24"/>
          <w:szCs w:val="24"/>
        </w:rPr>
        <w:t>Считать</w:t>
      </w:r>
      <w:r>
        <w:rPr>
          <w:rFonts w:ascii="Times New Roman" w:hAnsi="Times New Roman" w:cs="Times New Roman"/>
          <w:sz w:val="24"/>
          <w:szCs w:val="24"/>
        </w:rPr>
        <w:t xml:space="preserve"> утратившим силу постановление А</w:t>
      </w:r>
      <w:r w:rsidRPr="00A522BA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от 12.10.2018г. </w:t>
      </w:r>
      <w:r w:rsidRPr="00A522B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40</w:t>
      </w:r>
      <w:r w:rsidRPr="00A522BA">
        <w:rPr>
          <w:rFonts w:ascii="Times New Roman" w:hAnsi="Times New Roman" w:cs="Times New Roman"/>
          <w:sz w:val="24"/>
          <w:szCs w:val="24"/>
        </w:rPr>
        <w:t xml:space="preserve"> </w:t>
      </w:r>
      <w:r w:rsidRPr="00A522BA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8170A5">
        <w:rPr>
          <w:rFonts w:ascii="Times New Roman" w:hAnsi="Times New Roman" w:cs="Times New Roman"/>
          <w:sz w:val="24"/>
          <w:szCs w:val="24"/>
          <w:lang w:eastAsia="ru-RU"/>
        </w:rPr>
        <w:t>Об утверждении муниципальной программы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8170A5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8170A5">
        <w:rPr>
          <w:rFonts w:ascii="Times New Roman" w:hAnsi="Times New Roman" w:cs="Times New Roman"/>
          <w:sz w:val="24"/>
          <w:szCs w:val="24"/>
          <w:lang w:eastAsia="ru-RU"/>
        </w:rPr>
        <w:t>Касторенского</w:t>
      </w:r>
      <w:proofErr w:type="spellEnd"/>
      <w:r w:rsidRPr="008170A5">
        <w:rPr>
          <w:rFonts w:ascii="Times New Roman" w:hAnsi="Times New Roman" w:cs="Times New Roman"/>
          <w:sz w:val="24"/>
          <w:szCs w:val="24"/>
          <w:lang w:eastAsia="ru-RU"/>
        </w:rPr>
        <w:t xml:space="preserve"> 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айона   Курской области </w:t>
      </w:r>
      <w:r w:rsidRPr="008170A5">
        <w:rPr>
          <w:rFonts w:ascii="Times New Roman" w:hAnsi="Times New Roman" w:cs="Times New Roman"/>
          <w:sz w:val="24"/>
          <w:szCs w:val="24"/>
          <w:lang w:eastAsia="ru-RU"/>
        </w:rPr>
        <w:t>«Управление муниципальным имуществом и земельными ресурсами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2020-2022</w:t>
      </w:r>
      <w:r w:rsidRPr="008170A5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а» с 01.01.2020 </w:t>
      </w:r>
      <w:r w:rsidRPr="00A522BA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BD7D43" w:rsidRPr="00A3652D" w:rsidRDefault="00BD7D43" w:rsidP="008170A5">
      <w:pPr>
        <w:shd w:val="clear" w:color="auto" w:fill="FFFFFF"/>
        <w:spacing w:after="0" w:line="341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0F4257">
        <w:rPr>
          <w:rFonts w:ascii="Times New Roman" w:hAnsi="Times New Roman" w:cs="Times New Roman"/>
          <w:sz w:val="24"/>
          <w:szCs w:val="24"/>
        </w:rPr>
        <w:t>Настоящее постановле</w:t>
      </w:r>
      <w:r>
        <w:rPr>
          <w:rFonts w:ascii="Times New Roman" w:hAnsi="Times New Roman" w:cs="Times New Roman"/>
          <w:sz w:val="24"/>
          <w:szCs w:val="24"/>
        </w:rPr>
        <w:t>ние вступает в силу с 01.01.2020</w:t>
      </w:r>
      <w:r w:rsidRPr="000F4257">
        <w:rPr>
          <w:rFonts w:ascii="Times New Roman" w:hAnsi="Times New Roman" w:cs="Times New Roman"/>
          <w:sz w:val="24"/>
          <w:szCs w:val="24"/>
        </w:rPr>
        <w:t xml:space="preserve"> года, подлежит обнародованию на информационных стендах и размещению на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0F4257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BD7D43" w:rsidRDefault="00BD7D43" w:rsidP="008170A5">
      <w:pPr>
        <w:shd w:val="clear" w:color="auto" w:fill="FFFFFF"/>
        <w:spacing w:after="0" w:line="341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A3652D">
        <w:rPr>
          <w:rFonts w:ascii="Times New Roman" w:hAnsi="Times New Roman" w:cs="Times New Roman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BD7D43" w:rsidRDefault="00BD7D43" w:rsidP="008170A5">
      <w:pPr>
        <w:shd w:val="clear" w:color="auto" w:fill="FFFFFF"/>
        <w:spacing w:after="0" w:line="341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7D43" w:rsidRPr="00A3652D" w:rsidRDefault="00BD7D43" w:rsidP="008170A5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7D43" w:rsidRDefault="00BD7D43" w:rsidP="009143B6">
      <w:pPr>
        <w:shd w:val="clear" w:color="auto" w:fill="FFFFFF"/>
        <w:spacing w:after="0" w:line="341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Глава                                                                                                                 </w:t>
      </w:r>
    </w:p>
    <w:p w:rsidR="00BD7D43" w:rsidRPr="00A3652D" w:rsidRDefault="00BD7D43" w:rsidP="009143B6">
      <w:pPr>
        <w:shd w:val="clear" w:color="auto" w:fill="FFFFFF"/>
        <w:spacing w:after="0" w:line="341" w:lineRule="atLeas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                                          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С.А.Бородин</w:t>
      </w:r>
    </w:p>
    <w:p w:rsidR="00BD7D43" w:rsidRDefault="00BD7D43" w:rsidP="009143B6">
      <w:pPr>
        <w:shd w:val="clear" w:color="auto" w:fill="FFFFFF"/>
        <w:spacing w:before="195" w:after="195" w:line="341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7D43" w:rsidRDefault="00BD7D43" w:rsidP="009143B6">
      <w:pPr>
        <w:shd w:val="clear" w:color="auto" w:fill="FFFFFF"/>
        <w:spacing w:before="195" w:after="195" w:line="341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7D43" w:rsidRDefault="00BD7D43" w:rsidP="003541C6">
      <w:pPr>
        <w:shd w:val="clear" w:color="auto" w:fill="FFFFFF"/>
        <w:spacing w:before="195" w:after="195" w:line="341" w:lineRule="atLeast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7D43" w:rsidRPr="00A3652D" w:rsidRDefault="00BD7D43" w:rsidP="003541C6">
      <w:pPr>
        <w:shd w:val="clear" w:color="auto" w:fill="FFFFFF"/>
        <w:spacing w:before="195" w:after="195" w:line="341" w:lineRule="atLeast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7D43" w:rsidRDefault="00BD7D43" w:rsidP="00141827">
      <w:pPr>
        <w:shd w:val="clear" w:color="auto" w:fill="FFFFFF"/>
        <w:spacing w:after="0" w:line="341" w:lineRule="atLeast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BD7D43" w:rsidRDefault="00BD7D43" w:rsidP="00141827">
      <w:pPr>
        <w:shd w:val="clear" w:color="auto" w:fill="FFFFFF"/>
        <w:spacing w:after="0" w:line="341" w:lineRule="atLeast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Утверждено</w:t>
      </w:r>
    </w:p>
    <w:p w:rsidR="00BD7D43" w:rsidRDefault="00BD7D43" w:rsidP="00141827">
      <w:pPr>
        <w:shd w:val="clear" w:color="auto" w:fill="FFFFFF"/>
        <w:spacing w:after="0" w:line="341" w:lineRule="atLeast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постановлением</w:t>
      </w:r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D7D43" w:rsidRDefault="00BD7D43" w:rsidP="00141827">
      <w:pPr>
        <w:shd w:val="clear" w:color="auto" w:fill="FFFFFF"/>
        <w:spacing w:after="0" w:line="341" w:lineRule="atLeast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  </w:t>
      </w:r>
    </w:p>
    <w:p w:rsidR="00BD7D43" w:rsidRDefault="00BD7D43" w:rsidP="00141827">
      <w:pPr>
        <w:shd w:val="clear" w:color="auto" w:fill="FFFFFF"/>
        <w:spacing w:after="0" w:line="341" w:lineRule="atLeast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3652D">
        <w:rPr>
          <w:rFonts w:ascii="Times New Roman" w:hAnsi="Times New Roman" w:cs="Times New Roman"/>
          <w:sz w:val="24"/>
          <w:szCs w:val="24"/>
          <w:lang w:eastAsia="ru-RU"/>
        </w:rPr>
        <w:t>Касторенского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района Курской области </w:t>
      </w:r>
    </w:p>
    <w:p w:rsidR="00BD7D43" w:rsidRPr="00A3652D" w:rsidRDefault="00C677C4" w:rsidP="00141827">
      <w:pPr>
        <w:shd w:val="clear" w:color="auto" w:fill="FFFFFF"/>
        <w:spacing w:after="0" w:line="341" w:lineRule="atLeast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4.февраля </w:t>
      </w:r>
      <w:r w:rsidR="00BD7D43">
        <w:rPr>
          <w:rFonts w:ascii="Times New Roman" w:hAnsi="Times New Roman" w:cs="Times New Roman"/>
          <w:sz w:val="24"/>
          <w:szCs w:val="24"/>
          <w:lang w:eastAsia="ru-RU"/>
        </w:rPr>
        <w:t xml:space="preserve">.2020 г.  № </w:t>
      </w:r>
      <w:r w:rsidR="00BD7D43" w:rsidRPr="008170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</w:t>
      </w:r>
      <w:r w:rsidR="00BD7D43" w:rsidRPr="008170A5">
        <w:rPr>
          <w:rFonts w:ascii="Times New Roman" w:hAnsi="Times New Roman" w:cs="Times New Roman"/>
        </w:rPr>
        <w:t xml:space="preserve">                </w:t>
      </w:r>
    </w:p>
    <w:p w:rsidR="00BD7D43" w:rsidRPr="00A3652D" w:rsidRDefault="00BD7D43" w:rsidP="00A3652D">
      <w:pPr>
        <w:shd w:val="clear" w:color="auto" w:fill="FFFFFF"/>
        <w:spacing w:before="195" w:after="195" w:line="341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>Паспорт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программы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Жерновецкий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сельсовет» </w:t>
      </w:r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52D">
        <w:rPr>
          <w:rFonts w:ascii="Times New Roman" w:hAnsi="Times New Roman" w:cs="Times New Roman"/>
          <w:sz w:val="24"/>
          <w:szCs w:val="24"/>
          <w:lang w:eastAsia="ru-RU"/>
        </w:rPr>
        <w:t>Касторенског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Курской области   </w:t>
      </w:r>
      <w:r w:rsidRPr="00A3652D">
        <w:rPr>
          <w:rFonts w:ascii="Times New Roman" w:hAnsi="Times New Roman" w:cs="Times New Roman"/>
          <w:sz w:val="24"/>
          <w:szCs w:val="24"/>
        </w:rPr>
        <w:t>«Управление муниципальным имуществом и земельными ресурсами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eastAsia="ru-RU"/>
        </w:rPr>
        <w:t>на 2020-2022  г.г.</w:t>
      </w:r>
    </w:p>
    <w:tbl>
      <w:tblPr>
        <w:tblW w:w="9645" w:type="dxa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525"/>
        <w:gridCol w:w="6120"/>
      </w:tblGrid>
      <w:tr w:rsidR="00BD7D43" w:rsidRPr="00B46957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D43" w:rsidRPr="00A3652D" w:rsidRDefault="00BD7D43" w:rsidP="00A3652D">
            <w:pPr>
              <w:shd w:val="clear" w:color="auto" w:fill="FFFFFF"/>
              <w:spacing w:after="0" w:line="34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D7D43" w:rsidRPr="00A3652D" w:rsidRDefault="00BD7D43" w:rsidP="00A3652D">
            <w:pPr>
              <w:shd w:val="clear" w:color="auto" w:fill="FFFFFF"/>
              <w:spacing w:after="0" w:line="34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1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униципальная программа  МО 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Жерновецкий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сельсовет»</w:t>
            </w:r>
            <w:r w:rsidRPr="00817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Касторенского</w:t>
            </w:r>
            <w:proofErr w:type="spellEnd"/>
            <w:r w:rsidRPr="00817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айона   Курской области  </w:t>
            </w:r>
            <w:r w:rsidRPr="00817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«Управление муниципальным им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уществом и земельными ресурсами»  на 2020-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2022</w:t>
              </w:r>
              <w:r w:rsidRPr="008170A5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 xml:space="preserve">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.г.</w:t>
            </w:r>
          </w:p>
        </w:tc>
      </w:tr>
      <w:tr w:rsidR="00BD7D43" w:rsidRPr="00B46957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D43" w:rsidRPr="00A3652D" w:rsidRDefault="00BD7D43" w:rsidP="00A3652D">
            <w:pPr>
              <w:shd w:val="clear" w:color="auto" w:fill="FFFFFF"/>
              <w:spacing w:after="0" w:line="34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Основание для разработки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D7D43" w:rsidRPr="00A3652D" w:rsidRDefault="00BD7D43" w:rsidP="00A3652D">
            <w:pPr>
              <w:shd w:val="clear" w:color="auto" w:fill="FFFFFF"/>
              <w:spacing w:after="0" w:line="34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закон от 6 октября 2003 года № 131 - ФЗ «Об общих принципах организации местного самоуправления в РФ»</w:t>
            </w:r>
          </w:p>
        </w:tc>
      </w:tr>
      <w:tr w:rsidR="00BD7D43" w:rsidRPr="00B46957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D43" w:rsidRPr="00A3652D" w:rsidRDefault="00BD7D43" w:rsidP="00A3652D">
            <w:pPr>
              <w:shd w:val="clear" w:color="auto" w:fill="FFFFFF"/>
              <w:spacing w:after="0" w:line="34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D7D43" w:rsidRPr="00A3652D" w:rsidRDefault="00BD7D43" w:rsidP="00A3652D">
            <w:pPr>
              <w:shd w:val="clear" w:color="auto" w:fill="FFFFFF"/>
              <w:spacing w:after="0" w:line="34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Жерновецкого</w:t>
            </w:r>
            <w:proofErr w:type="spellEnd"/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Касторенского</w:t>
            </w:r>
            <w:proofErr w:type="spellEnd"/>
            <w:r w:rsidRPr="00817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айона   Курской области  </w:t>
            </w:r>
            <w:r w:rsidRPr="00817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D7D43" w:rsidRPr="00B46957" w:rsidTr="00EA2BF5">
        <w:trPr>
          <w:trHeight w:val="564"/>
          <w:tblCellSpacing w:w="0" w:type="dxa"/>
        </w:trPr>
        <w:tc>
          <w:tcPr>
            <w:tcW w:w="3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D43" w:rsidRPr="00A3652D" w:rsidRDefault="00BD7D43" w:rsidP="00A3652D">
            <w:pPr>
              <w:shd w:val="clear" w:color="auto" w:fill="FFFFFF"/>
              <w:spacing w:after="0" w:line="34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D7D43" w:rsidRPr="00A3652D" w:rsidRDefault="00BD7D43" w:rsidP="00A3652D">
            <w:pPr>
              <w:shd w:val="clear" w:color="auto" w:fill="FFFFFF"/>
              <w:spacing w:after="0" w:line="34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Жерновецкого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  <w:r w:rsidRPr="00817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Касторенского</w:t>
            </w:r>
            <w:proofErr w:type="spellEnd"/>
            <w:r w:rsidRPr="00817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айона   Курской области  </w:t>
            </w:r>
            <w:r w:rsidRPr="00817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D7D43" w:rsidRPr="00B46957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D43" w:rsidRPr="00A3652D" w:rsidRDefault="00BD7D43" w:rsidP="00A3652D">
            <w:pPr>
              <w:shd w:val="clear" w:color="auto" w:fill="FFFFFF"/>
              <w:spacing w:after="0" w:line="34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и задачи Программы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D7D43" w:rsidRPr="00A3652D" w:rsidRDefault="00BD7D43" w:rsidP="00A3652D">
            <w:pPr>
              <w:shd w:val="clear" w:color="auto" w:fill="FFFFFF"/>
              <w:spacing w:after="0" w:line="34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Эффективное управление и распоряжение муниципальным имуществом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Жерновецкий</w:t>
            </w:r>
            <w:proofErr w:type="spellEnd"/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целях повышения доходной части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Жерновецкого</w:t>
            </w:r>
            <w:proofErr w:type="spellEnd"/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сельсовета,  обеспечения своевременного поступления денежных средств  в бюджет сельсовета и их использования на успешное выполнение полномочий.</w:t>
            </w:r>
          </w:p>
        </w:tc>
      </w:tr>
      <w:tr w:rsidR="00BD7D43" w:rsidRPr="00B46957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D43" w:rsidRPr="00A3652D" w:rsidRDefault="00BD7D43" w:rsidP="00A3652D">
            <w:pPr>
              <w:shd w:val="clear" w:color="auto" w:fill="FFFFFF"/>
              <w:spacing w:after="0" w:line="34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D7D43" w:rsidRPr="00A3652D" w:rsidRDefault="00BD7D43" w:rsidP="00A3652D">
            <w:pPr>
              <w:shd w:val="clear" w:color="auto" w:fill="FFFFFF"/>
              <w:spacing w:after="0" w:line="34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Програм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 будут осуществляться в  2020-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2022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.г</w:t>
            </w: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D7D43" w:rsidRPr="00B46957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D43" w:rsidRPr="00A3652D" w:rsidRDefault="00BD7D43" w:rsidP="00A3652D">
            <w:pPr>
              <w:shd w:val="clear" w:color="auto" w:fill="FFFFFF"/>
              <w:spacing w:after="0" w:line="34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Программы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D7D43" w:rsidRPr="00A3652D" w:rsidRDefault="00BD7D43" w:rsidP="00A3652D">
            <w:pPr>
              <w:shd w:val="clear" w:color="auto" w:fill="FFFFFF"/>
              <w:spacing w:after="0" w:line="34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6957"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</w:t>
            </w:r>
          </w:p>
        </w:tc>
      </w:tr>
      <w:tr w:rsidR="00BD7D43" w:rsidRPr="00B46957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D43" w:rsidRPr="00A3652D" w:rsidRDefault="00BD7D43" w:rsidP="00A3652D">
            <w:pPr>
              <w:shd w:val="clear" w:color="auto" w:fill="FFFFFF"/>
              <w:spacing w:after="0" w:line="34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D7D43" w:rsidRPr="00A3652D" w:rsidRDefault="00BD7D43" w:rsidP="00A3652D">
            <w:pPr>
              <w:shd w:val="clear" w:color="auto" w:fill="FFFFFF"/>
              <w:spacing w:after="0" w:line="34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Жерновецкого</w:t>
            </w:r>
            <w:proofErr w:type="spellEnd"/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Касторенского</w:t>
            </w:r>
            <w:proofErr w:type="spellEnd"/>
            <w:r w:rsidRPr="00817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айона   Курской области  </w:t>
            </w:r>
            <w:r w:rsidRPr="00817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D7D43" w:rsidRPr="00B46957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D43" w:rsidRPr="00A3652D" w:rsidRDefault="00BD7D43" w:rsidP="00A3652D">
            <w:pPr>
              <w:shd w:val="clear" w:color="auto" w:fill="FFFFFF"/>
              <w:spacing w:after="0" w:line="34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финансирования из местного бюджета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D7D43" w:rsidRPr="00A3652D" w:rsidRDefault="00BD7D43" w:rsidP="00A3652D">
            <w:pPr>
              <w:shd w:val="clear" w:color="auto" w:fill="FFFFFF"/>
              <w:spacing w:after="0" w:line="34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Общий объем средств, направленных на реализацию программных  мероприятий,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оставляет – 1,5 тыс.</w:t>
            </w:r>
            <w:r w:rsidRPr="00043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  <w:r w:rsidRPr="00A365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Жерновецкого</w:t>
            </w:r>
            <w:proofErr w:type="spellEnd"/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сельсовета, в том числе:</w:t>
            </w:r>
          </w:p>
          <w:p w:rsidR="00BD7D43" w:rsidRPr="00FC2499" w:rsidRDefault="00BD7D43" w:rsidP="00A3652D">
            <w:pPr>
              <w:shd w:val="clear" w:color="auto" w:fill="FFFFFF"/>
              <w:spacing w:after="0" w:line="34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2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 г.- 0,5</w:t>
            </w:r>
            <w:r w:rsidRPr="00FC2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тыс.руб.</w:t>
            </w:r>
          </w:p>
          <w:p w:rsidR="00BD7D43" w:rsidRPr="00FC2499" w:rsidRDefault="00BD7D43" w:rsidP="00A3652D">
            <w:pPr>
              <w:shd w:val="clear" w:color="auto" w:fill="FFFFFF"/>
              <w:spacing w:after="0" w:line="34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 xml:space="preserve">2021 </w:t>
              </w:r>
              <w:r w:rsidRPr="00FC2499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г</w:t>
              </w:r>
            </w:smartTag>
            <w:r w:rsidRPr="00FC2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0,5 </w:t>
            </w:r>
            <w:r w:rsidRPr="00FC2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  <w:p w:rsidR="00BD7D43" w:rsidRPr="00FC2499" w:rsidRDefault="00BD7D43" w:rsidP="00A3652D">
            <w:pPr>
              <w:shd w:val="clear" w:color="auto" w:fill="FFFFFF"/>
              <w:spacing w:after="0" w:line="34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FC2499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202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2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– 0,5</w:t>
            </w:r>
            <w:r w:rsidRPr="00FC2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BD7D43" w:rsidRPr="00A3652D" w:rsidRDefault="00BD7D43" w:rsidP="00A3652D">
            <w:pPr>
              <w:shd w:val="clear" w:color="auto" w:fill="FFFFFF"/>
              <w:spacing w:after="0" w:line="34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Объемы финансирования программы подлежат  корректировки с учетом возможностей местного бюджета.</w:t>
            </w:r>
          </w:p>
        </w:tc>
      </w:tr>
      <w:tr w:rsidR="00BD7D43" w:rsidRPr="00B46957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D43" w:rsidRPr="00A3652D" w:rsidRDefault="00BD7D43" w:rsidP="00A3652D">
            <w:pPr>
              <w:shd w:val="clear" w:color="auto" w:fill="FFFFFF"/>
              <w:spacing w:after="0" w:line="34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D7D43" w:rsidRPr="00A3652D" w:rsidRDefault="00BD7D43" w:rsidP="00A3652D">
            <w:pPr>
              <w:shd w:val="clear" w:color="auto" w:fill="FFFFFF"/>
              <w:spacing w:after="0" w:line="34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доходов</w:t>
            </w:r>
          </w:p>
        </w:tc>
      </w:tr>
    </w:tbl>
    <w:p w:rsidR="00BD7D43" w:rsidRDefault="00BD7D43" w:rsidP="009143B6">
      <w:pPr>
        <w:shd w:val="clear" w:color="auto" w:fill="FFFFFF"/>
        <w:spacing w:after="0" w:line="341" w:lineRule="atLeas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D7D43" w:rsidRDefault="00BD7D43" w:rsidP="00A3652D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D7D43" w:rsidRPr="00A3652D" w:rsidRDefault="00BD7D43" w:rsidP="00A3652D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Характеристика проблемы и обоснование необходимости её решения программными методами</w:t>
      </w:r>
    </w:p>
    <w:p w:rsidR="00BD7D43" w:rsidRPr="00A3652D" w:rsidRDefault="00BD7D43" w:rsidP="004B6D33">
      <w:pPr>
        <w:shd w:val="clear" w:color="auto" w:fill="FFFFFF"/>
        <w:spacing w:after="0" w:line="341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Надлежащее оформление права собственности,  своевременная техническая инвентаризация муниципальной собственности является залогом целостности всего муниципального имущества. Основной проблемой стоящей перед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 в сфере оформления права муниципальной собственности на объекты недвижимости, является устаревшая или отсутствие какой-либо технической документации. Наличие технического паспорта на объект недвижимости является обязательным требованием при проведении государственной регистрации права муниципальной собственности, оформления земельного участка под объектом недвижимости.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652D">
        <w:rPr>
          <w:rFonts w:ascii="Times New Roman" w:hAnsi="Times New Roman" w:cs="Times New Roman"/>
          <w:sz w:val="24"/>
          <w:szCs w:val="24"/>
          <w:lang w:eastAsia="ru-RU"/>
        </w:rPr>
        <w:t>Кроме того, проведение технической инвентаризации позволит установить точную площадь муниципальных нежилых помещений, выявить перепланированные и реконструированные объекты. Вместе с тем данная процедура позволит выявить расположенные на территории муниципального образования самовольные постройки.</w:t>
      </w:r>
    </w:p>
    <w:p w:rsidR="00BD7D43" w:rsidRPr="00A3652D" w:rsidRDefault="00BD7D43" w:rsidP="004B6D33">
      <w:pPr>
        <w:shd w:val="clear" w:color="auto" w:fill="FFFFFF"/>
        <w:spacing w:after="0" w:line="341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>Потребность проведения технической инвентаризации объясняется, прежде всего, необходимостью включения их в реестр муниципального имущества в качестве самостоятельных объектов учета, государственной регистрации права муниципальной собственности и передаче их в пользование.</w:t>
      </w:r>
    </w:p>
    <w:p w:rsidR="00BD7D43" w:rsidRPr="00A3652D" w:rsidRDefault="00BD7D43" w:rsidP="004B6D33">
      <w:pPr>
        <w:shd w:val="clear" w:color="auto" w:fill="FFFFFF"/>
        <w:spacing w:after="0" w:line="341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>Государственная регистрация права муниципальной собственности осуществляется с 1января 1999 года согласно Федеральному закону от 21 июля 1997 года № 122-ФЗ «О государственной регистрации прав на недвижимое имущество и сделок с ним».Согласно пункту 7 статьи 3 Федерального закона от 25 октября 2001 года  № 137-ФЗ "О введении в действие Земельного кодекса Российской Федерации" приватизация зданий, строений, сооружений без одновременной приватизации земельных участков не допускается, вследствие чего возникает необходимость проведения работ по формированию земельных участков для приватизации муниципального имущества.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652D">
        <w:rPr>
          <w:rFonts w:ascii="Times New Roman" w:hAnsi="Times New Roman" w:cs="Times New Roman"/>
          <w:sz w:val="24"/>
          <w:szCs w:val="24"/>
          <w:lang w:eastAsia="ru-RU"/>
        </w:rPr>
        <w:t>Для оформления правоустанавливающих документов на земельные участки под объекты, находящиеся в муниципальной собственности, переданные муниципальным учреждениям в оперативное управление или безвозмездное пользование, необходимо закончить кадастровые работы по земельным участкам, занятым соответствующими муниципальными объектами.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Для целей регистрации права собственности на земельные участки за муниципальным образованием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Жерновецкий</w:t>
      </w:r>
      <w:proofErr w:type="spellEnd"/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 следует провести кадастровые работы по земельным участкам под объекты, находящиеся в муниципальной собственности, и </w:t>
      </w:r>
      <w:r w:rsidRPr="00A3652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которые в соответствии с действующим законодательством относятся к собственности муниципального образования.</w:t>
      </w:r>
    </w:p>
    <w:p w:rsidR="00BD7D43" w:rsidRDefault="00BD7D43" w:rsidP="004B6D33">
      <w:pPr>
        <w:shd w:val="clear" w:color="auto" w:fill="FFFFFF"/>
        <w:spacing w:after="0" w:line="341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>Для регистрации объектов недвижимости в органах юстиции требуется проведение паспортизации с целью уточнения технических характеристик объекта и изготовление кадастровых паспортов.</w:t>
      </w:r>
    </w:p>
    <w:p w:rsidR="00BD7D43" w:rsidRPr="00A3652D" w:rsidRDefault="00BD7D43" w:rsidP="00EA2BF5">
      <w:pPr>
        <w:shd w:val="clear" w:color="auto" w:fill="FFFFFF"/>
        <w:spacing w:after="0" w:line="341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7D43" w:rsidRPr="00A3652D" w:rsidRDefault="00BD7D43" w:rsidP="00A3652D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 Цели и задачи программы</w:t>
      </w:r>
    </w:p>
    <w:p w:rsidR="00BD7D43" w:rsidRPr="00A3652D" w:rsidRDefault="00BD7D43" w:rsidP="004B6D33">
      <w:pPr>
        <w:shd w:val="clear" w:color="auto" w:fill="FFFFFF"/>
        <w:spacing w:after="0" w:line="341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>Основной целью и задачей муниципальной  программы является - оформление права муниципальной собственности на все объекты недвижимости муниципальной собственности, осуществление государственного кадастрового учета земельных участков под муниципальными объектами.</w:t>
      </w:r>
    </w:p>
    <w:p w:rsidR="00BD7D43" w:rsidRPr="00A3652D" w:rsidRDefault="00BD7D43" w:rsidP="004B6D33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sz w:val="24"/>
          <w:szCs w:val="24"/>
          <w:lang w:eastAsia="ru-RU"/>
        </w:rPr>
        <w:t>роки реализации программы – 2020-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 w:cs="Times New Roman"/>
            <w:sz w:val="24"/>
            <w:szCs w:val="24"/>
            <w:lang w:eastAsia="ru-RU"/>
          </w:rPr>
          <w:t>2022 г</w:t>
        </w:r>
      </w:smartTag>
      <w:r>
        <w:rPr>
          <w:rFonts w:ascii="Times New Roman" w:hAnsi="Times New Roman" w:cs="Times New Roman"/>
          <w:sz w:val="24"/>
          <w:szCs w:val="24"/>
          <w:lang w:eastAsia="ru-RU"/>
        </w:rPr>
        <w:t>.г</w:t>
      </w:r>
      <w:r w:rsidRPr="00A3652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D7D43" w:rsidRPr="00A3652D" w:rsidRDefault="00BD7D43" w:rsidP="004B6D33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>Общий объем финанс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ирования Программы составляет 4 тыс. </w:t>
      </w:r>
      <w:r w:rsidRPr="00A3652D">
        <w:rPr>
          <w:rFonts w:ascii="Times New Roman" w:hAnsi="Times New Roman" w:cs="Times New Roman"/>
          <w:sz w:val="24"/>
          <w:szCs w:val="24"/>
          <w:lang w:eastAsia="ru-RU"/>
        </w:rPr>
        <w:t>рублей, в том числе в разрезе основных источников финансирования Программы:</w:t>
      </w:r>
    </w:p>
    <w:p w:rsidR="00BD7D43" w:rsidRDefault="00BD7D43" w:rsidP="004B6D33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1.Местный бюджет – 1,5 тыс. </w:t>
      </w:r>
      <w:r w:rsidRPr="00A3652D">
        <w:rPr>
          <w:rFonts w:ascii="Times New Roman" w:hAnsi="Times New Roman" w:cs="Times New Roman"/>
          <w:sz w:val="24"/>
          <w:szCs w:val="24"/>
          <w:lang w:eastAsia="ru-RU"/>
        </w:rPr>
        <w:t>рублей.</w:t>
      </w:r>
    </w:p>
    <w:p w:rsidR="00BD7D43" w:rsidRPr="00A3652D" w:rsidRDefault="00BD7D43" w:rsidP="00A3652D">
      <w:pPr>
        <w:shd w:val="clear" w:color="auto" w:fill="FFFFFF"/>
        <w:spacing w:after="0" w:line="341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7D43" w:rsidRPr="00A3652D" w:rsidRDefault="00BD7D43" w:rsidP="00A3652D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  Система программных мероприятий и ресурсное  обеспечение программы</w:t>
      </w:r>
    </w:p>
    <w:p w:rsidR="00BD7D43" w:rsidRDefault="00BD7D43" w:rsidP="004B6D33">
      <w:pPr>
        <w:shd w:val="clear" w:color="auto" w:fill="FFFFFF"/>
        <w:spacing w:after="0" w:line="341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создания условий для эффективного управления и распоряжения муниципальным имуществом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Жерновецкий</w:t>
      </w:r>
      <w:proofErr w:type="spellEnd"/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сельсовет, повышения доходной части бюджета сельсовета, обеспечения своевременного поступления денежных средств в местный бюджет и их использования на успешное выполнение полномочий органа местного самоуправления провести в рамках муниципальной  программы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2020-2022</w:t>
      </w:r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следующие мероприятия:</w:t>
      </w:r>
    </w:p>
    <w:p w:rsidR="00BD7D43" w:rsidRDefault="00BD7D43" w:rsidP="004B6D33">
      <w:pPr>
        <w:shd w:val="clear" w:color="auto" w:fill="FFFFFF"/>
        <w:spacing w:after="0" w:line="341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1. Продолжить приватизацию муниципального имущества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сельсовета.</w:t>
      </w:r>
    </w:p>
    <w:p w:rsidR="00BD7D43" w:rsidRDefault="00BD7D43" w:rsidP="004B6D33">
      <w:pPr>
        <w:shd w:val="clear" w:color="auto" w:fill="FFFFFF"/>
        <w:spacing w:after="0" w:line="341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>2. Выполнять функции продавца и организатора торгов при приватизации муниципального имущества, при продаже права аренды объектов недвижимости.</w:t>
      </w:r>
    </w:p>
    <w:p w:rsidR="00BD7D43" w:rsidRDefault="00BD7D43" w:rsidP="004B6D33">
      <w:pPr>
        <w:shd w:val="clear" w:color="auto" w:fill="FFFFFF"/>
        <w:spacing w:after="0" w:line="341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>3. Организовать по мере необходимости проведение оценки муниципального имущества в рамках федерального закона «Об оценочной деятельности в РФ».</w:t>
      </w:r>
    </w:p>
    <w:p w:rsidR="00BD7D43" w:rsidRDefault="00BD7D43" w:rsidP="004B6D33">
      <w:pPr>
        <w:shd w:val="clear" w:color="auto" w:fill="FFFFFF"/>
        <w:spacing w:after="0" w:line="341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4. Вести учет муниципального недвижимого и движимого имущества в Реестре объектов муниципальной собственности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сельсовета.</w:t>
      </w:r>
    </w:p>
    <w:p w:rsidR="00BD7D43" w:rsidRDefault="00BD7D43" w:rsidP="004B6D33">
      <w:pPr>
        <w:shd w:val="clear" w:color="auto" w:fill="FFFFFF"/>
        <w:spacing w:after="0" w:line="341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>5. Обеспечить государственную регистрацию права муниципальной собственности, права хозяйственного ведения, оперативного управления, иных прав и обременений в отношении муниципального недвижимого имущества.</w:t>
      </w:r>
    </w:p>
    <w:p w:rsidR="00BD7D43" w:rsidRDefault="00BD7D43" w:rsidP="004B6D33">
      <w:pPr>
        <w:shd w:val="clear" w:color="auto" w:fill="FFFFFF"/>
        <w:spacing w:after="0" w:line="341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6. Провести работу по подготовке документов на передачу муниципального имущества с баланса на баланс, в хозяйственное ведение и оперативное управление муниципальным унитарным предприятиям, муниципальным казённым предприятиям и учреждениям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сельсовета, подготовке документов по передаче муниципального имущества в безвозмездное пользование, оперативное управление и доверительное управление в соответствии с действующим законодательством.</w:t>
      </w:r>
    </w:p>
    <w:p w:rsidR="00BD7D43" w:rsidRDefault="00BD7D43" w:rsidP="004B6D33">
      <w:pPr>
        <w:shd w:val="clear" w:color="auto" w:fill="FFFFFF"/>
        <w:spacing w:after="0" w:line="341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7. В рамках своих полномочий, во взаимодействии с Администрацией </w:t>
      </w:r>
      <w:proofErr w:type="spellStart"/>
      <w:r w:rsidRPr="00A3652D">
        <w:rPr>
          <w:rFonts w:ascii="Times New Roman" w:hAnsi="Times New Roman" w:cs="Times New Roman"/>
          <w:sz w:val="24"/>
          <w:szCs w:val="24"/>
          <w:lang w:eastAsia="ru-RU"/>
        </w:rPr>
        <w:t>Касторенского</w:t>
      </w:r>
      <w:proofErr w:type="spellEnd"/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 района, осуществлять контроль поступления доходов в бюджет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Жерновецкого</w:t>
      </w:r>
      <w:proofErr w:type="spellEnd"/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 от использования недвижимого и движимого муниципального имущества и земельных участков.</w:t>
      </w:r>
    </w:p>
    <w:p w:rsidR="00BD7D43" w:rsidRDefault="00BD7D43" w:rsidP="004B6D33">
      <w:pPr>
        <w:shd w:val="clear" w:color="auto" w:fill="FFFFFF"/>
        <w:spacing w:after="0" w:line="341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8. В рамках своих полномочий вести работу по осуществлению муниципального земельного контроля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 во взаимодействии с «ФГУП </w:t>
      </w:r>
      <w:proofErr w:type="spellStart"/>
      <w:r w:rsidRPr="00A3652D">
        <w:rPr>
          <w:rFonts w:ascii="Times New Roman" w:hAnsi="Times New Roman" w:cs="Times New Roman"/>
          <w:sz w:val="24"/>
          <w:szCs w:val="24"/>
          <w:lang w:eastAsia="ru-RU"/>
        </w:rPr>
        <w:t>Ростехинвентаризация</w:t>
      </w:r>
      <w:proofErr w:type="spellEnd"/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Федеральное БТИ» по </w:t>
      </w:r>
      <w:proofErr w:type="spellStart"/>
      <w:r w:rsidRPr="00A3652D">
        <w:rPr>
          <w:rFonts w:ascii="Times New Roman" w:hAnsi="Times New Roman" w:cs="Times New Roman"/>
          <w:sz w:val="24"/>
          <w:szCs w:val="24"/>
          <w:lang w:eastAsia="ru-RU"/>
        </w:rPr>
        <w:t>Касторенскому</w:t>
      </w:r>
      <w:proofErr w:type="spellEnd"/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 району, Администрацией </w:t>
      </w:r>
      <w:proofErr w:type="spellStart"/>
      <w:r w:rsidRPr="00A3652D">
        <w:rPr>
          <w:rFonts w:ascii="Times New Roman" w:hAnsi="Times New Roman" w:cs="Times New Roman"/>
          <w:sz w:val="24"/>
          <w:szCs w:val="24"/>
          <w:lang w:eastAsia="ru-RU"/>
        </w:rPr>
        <w:t>Касторенского</w:t>
      </w:r>
      <w:proofErr w:type="spellEnd"/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 района  и иными государственными и муниципальными учреждениями и службами.</w:t>
      </w:r>
    </w:p>
    <w:p w:rsidR="00BD7D43" w:rsidRDefault="00BD7D43" w:rsidP="004B6D33">
      <w:pPr>
        <w:shd w:val="clear" w:color="auto" w:fill="FFFFFF"/>
        <w:spacing w:after="0" w:line="341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>9. Продолжить инвентаризацию земельных участков, находящихся в собственности граждан, длительное время не используемых по целевому назначению с регистрацией на них права постоянного (бессрочного) пользования.</w:t>
      </w:r>
    </w:p>
    <w:p w:rsidR="00BD7D43" w:rsidRDefault="00BD7D43" w:rsidP="004B6D33">
      <w:pPr>
        <w:shd w:val="clear" w:color="auto" w:fill="FFFFFF"/>
        <w:spacing w:after="0" w:line="341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10. В соответствии с действующим законодательством подготовить и утвердить прогнозный план приватизации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муниципального имущества на 2020-2022</w:t>
      </w:r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A3652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D7D43" w:rsidRDefault="00BD7D43" w:rsidP="004B6D33">
      <w:pPr>
        <w:shd w:val="clear" w:color="auto" w:fill="FFFFFF"/>
        <w:spacing w:after="0" w:line="341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>11. Провести работу по оформлению в муниципальную собственность сельсовета бесхозяйного и выморочного имущества.</w:t>
      </w:r>
    </w:p>
    <w:p w:rsidR="00BD7D43" w:rsidRDefault="00BD7D43" w:rsidP="004B6D33">
      <w:pPr>
        <w:shd w:val="clear" w:color="auto" w:fill="FFFFFF"/>
        <w:spacing w:after="0" w:line="341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12. Во взаимодействии с Комитетом по управлению имуществом Администрации </w:t>
      </w:r>
      <w:proofErr w:type="spellStart"/>
      <w:r w:rsidRPr="00A3652D">
        <w:rPr>
          <w:rFonts w:ascii="Times New Roman" w:hAnsi="Times New Roman" w:cs="Times New Roman"/>
          <w:sz w:val="24"/>
          <w:szCs w:val="24"/>
          <w:lang w:eastAsia="ru-RU"/>
        </w:rPr>
        <w:t>Касторенского</w:t>
      </w:r>
      <w:proofErr w:type="spellEnd"/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в целях увеличения налогооблагаемой базы по земельному налогу и поступлений в бюджет сельсовета провести работу по оформлению права общей долевой собственности собственников помещений на земельные участки под многоквартирными жилыми домами.</w:t>
      </w:r>
    </w:p>
    <w:p w:rsidR="00BD7D43" w:rsidRDefault="00BD7D43" w:rsidP="004B6D33">
      <w:pPr>
        <w:shd w:val="clear" w:color="auto" w:fill="FFFFFF"/>
        <w:spacing w:after="0" w:line="341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>13. Провести работу по инвентаризации объектов капитального строительства, расположенных на территории сельского сельсовета, находящихся в собственности физических и юридических лиц, не поставив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ших своё имущество на учет 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Росрее</w:t>
      </w:r>
      <w:r w:rsidRPr="00A3652D">
        <w:rPr>
          <w:rFonts w:ascii="Times New Roman" w:hAnsi="Times New Roman" w:cs="Times New Roman"/>
          <w:sz w:val="24"/>
          <w:szCs w:val="24"/>
          <w:lang w:eastAsia="ru-RU"/>
        </w:rPr>
        <w:t>стре</w:t>
      </w:r>
      <w:proofErr w:type="spellEnd"/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 по Курской области,  с целью пополнения налогооблагаемой базы и увеличения поступлений в бюджет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сельсовета.</w:t>
      </w:r>
    </w:p>
    <w:p w:rsidR="00BD7D43" w:rsidRDefault="00BD7D43" w:rsidP="004B6D33">
      <w:pPr>
        <w:shd w:val="clear" w:color="auto" w:fill="FFFFFF"/>
        <w:spacing w:after="0" w:line="341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>14. Оформить техническую документацию и право муниципальной собственности на объекты недвижимости, коммунальной инфраструктуры, передать объекты в установленном законом порядке специализированным организациям, для эффективной их эксплуатации по целевому назначению.</w:t>
      </w:r>
    </w:p>
    <w:p w:rsidR="00BD7D43" w:rsidRDefault="00BD7D43" w:rsidP="004B6D33">
      <w:pPr>
        <w:shd w:val="clear" w:color="auto" w:fill="FFFFFF"/>
        <w:spacing w:after="0" w:line="341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15. Провести работу по обеспечению полного учета всех не инвентаризированных объектов недвижимости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сельсовета.</w:t>
      </w:r>
    </w:p>
    <w:p w:rsidR="00BD7D43" w:rsidRDefault="00BD7D43" w:rsidP="004B6D33">
      <w:pPr>
        <w:shd w:val="clear" w:color="auto" w:fill="FFFFFF"/>
        <w:spacing w:after="0" w:line="341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>16. Провести работу по обеспечению собираемости доходов в бюджет сельсовета в части уплаты земельного налога и налога на имущество физических лиц.</w:t>
      </w:r>
    </w:p>
    <w:p w:rsidR="00BD7D43" w:rsidRDefault="00BD7D43" w:rsidP="004B6D33">
      <w:pPr>
        <w:shd w:val="clear" w:color="auto" w:fill="FFFFFF"/>
        <w:spacing w:after="0" w:line="341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17. Во взаимодействии с отделом по управлению имуществом и земельным отношениям Администрации </w:t>
      </w:r>
      <w:proofErr w:type="spellStart"/>
      <w:r w:rsidRPr="00A3652D">
        <w:rPr>
          <w:rFonts w:ascii="Times New Roman" w:hAnsi="Times New Roman" w:cs="Times New Roman"/>
          <w:sz w:val="24"/>
          <w:szCs w:val="24"/>
          <w:lang w:eastAsia="ru-RU"/>
        </w:rPr>
        <w:t>Касторенского</w:t>
      </w:r>
      <w:proofErr w:type="spellEnd"/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 района  контролировать ход работ по инвентаризации земель сельскохозяйственного назначения, продолжить работу с арендаторами земельных участков, расположенных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сельсовета, в целях своевременного поступления арендной платы в бюджет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сельсовета.</w:t>
      </w:r>
    </w:p>
    <w:p w:rsidR="00BD7D43" w:rsidRDefault="00BD7D43" w:rsidP="004B6D33">
      <w:pPr>
        <w:shd w:val="clear" w:color="auto" w:fill="FFFFFF"/>
        <w:spacing w:after="0" w:line="341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>Достижение целей и решение задач Программы обеспечивается путем реализации инвестиционных и инновационных мероприятий.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Отбор мероприятий для включения в Программу осуществлялся на основе прогнозов развития и схем </w:t>
      </w:r>
      <w:r w:rsidRPr="00A3652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территориального планирования развития сельсовета.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652D">
        <w:rPr>
          <w:rFonts w:ascii="Times New Roman" w:hAnsi="Times New Roman" w:cs="Times New Roman"/>
          <w:sz w:val="24"/>
          <w:szCs w:val="24"/>
          <w:lang w:eastAsia="ru-RU"/>
        </w:rPr>
        <w:t>Система программных мероприятий направлена на улучшение состояния материально-технической базы, применение современных технологий, расширение набора услуг, предоставляемых населению.</w:t>
      </w:r>
    </w:p>
    <w:p w:rsidR="00BD7D43" w:rsidRPr="00A3652D" w:rsidRDefault="00BD7D43" w:rsidP="004B6D33">
      <w:pPr>
        <w:shd w:val="clear" w:color="auto" w:fill="FFFFFF"/>
        <w:spacing w:after="0" w:line="341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pPr w:leftFromText="45" w:rightFromText="45" w:vertAnchor="text"/>
        <w:tblW w:w="1021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43"/>
        <w:gridCol w:w="1815"/>
        <w:gridCol w:w="1861"/>
        <w:gridCol w:w="1351"/>
        <w:gridCol w:w="2483"/>
        <w:gridCol w:w="2261"/>
      </w:tblGrid>
      <w:tr w:rsidR="00BD7D43" w:rsidRPr="00B46957">
        <w:trPr>
          <w:trHeight w:val="1068"/>
          <w:tblCellSpacing w:w="0" w:type="dxa"/>
        </w:trPr>
        <w:tc>
          <w:tcPr>
            <w:tcW w:w="4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D43" w:rsidRPr="00A3652D" w:rsidRDefault="00BD7D43" w:rsidP="00A3652D">
            <w:pPr>
              <w:shd w:val="clear" w:color="auto" w:fill="FFFFFF"/>
              <w:spacing w:after="0" w:line="341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D43" w:rsidRPr="00A3652D" w:rsidRDefault="00BD7D43" w:rsidP="00A3652D">
            <w:pPr>
              <w:shd w:val="clear" w:color="auto" w:fill="FFFFFF"/>
              <w:spacing w:after="0" w:line="341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D7D43" w:rsidRPr="00A3652D" w:rsidRDefault="00BD7D43" w:rsidP="00A3652D">
            <w:pPr>
              <w:shd w:val="clear" w:color="auto" w:fill="FFFFFF"/>
              <w:spacing w:after="0" w:line="341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D43" w:rsidRPr="00A3652D" w:rsidRDefault="00BD7D43" w:rsidP="00A3652D">
            <w:pPr>
              <w:shd w:val="clear" w:color="auto" w:fill="FFFFFF"/>
              <w:spacing w:after="0" w:line="341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D7D43" w:rsidRPr="00A3652D" w:rsidRDefault="00BD7D43" w:rsidP="00A3652D">
            <w:pPr>
              <w:shd w:val="clear" w:color="auto" w:fill="FFFFFF"/>
              <w:spacing w:after="0" w:line="341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D43" w:rsidRPr="00A3652D" w:rsidRDefault="00BD7D43" w:rsidP="00A3652D">
            <w:pPr>
              <w:shd w:val="clear" w:color="auto" w:fill="FFFFFF"/>
              <w:spacing w:after="0" w:line="341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D7D43" w:rsidRPr="00A3652D" w:rsidRDefault="00BD7D43" w:rsidP="00A3652D">
            <w:pPr>
              <w:shd w:val="clear" w:color="auto" w:fill="FFFFFF"/>
              <w:spacing w:after="0" w:line="341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D43" w:rsidRPr="00A3652D" w:rsidRDefault="00BD7D43" w:rsidP="00A3652D">
            <w:pPr>
              <w:shd w:val="clear" w:color="auto" w:fill="FFFFFF"/>
              <w:spacing w:after="0" w:line="341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D7D43" w:rsidRPr="00A3652D" w:rsidRDefault="00BD7D43" w:rsidP="00A3652D">
            <w:pPr>
              <w:shd w:val="clear" w:color="auto" w:fill="FFFFFF"/>
              <w:spacing w:after="0" w:line="341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</w:tcBorders>
            <w:shd w:val="clear" w:color="auto" w:fill="FFFFFF"/>
          </w:tcPr>
          <w:p w:rsidR="00BD7D43" w:rsidRPr="00A3652D" w:rsidRDefault="00BD7D43" w:rsidP="00A3652D">
            <w:pPr>
              <w:shd w:val="clear" w:color="auto" w:fill="FFFFFF"/>
              <w:spacing w:after="0" w:line="341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финансирования, тыс.руб.</w:t>
            </w:r>
          </w:p>
        </w:tc>
      </w:tr>
      <w:tr w:rsidR="00BD7D43" w:rsidRPr="00B46957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D43" w:rsidRPr="00A3652D" w:rsidRDefault="00BD7D43" w:rsidP="00A3652D">
            <w:pPr>
              <w:shd w:val="clear" w:color="auto" w:fill="FFFFFF"/>
              <w:spacing w:before="195" w:after="195" w:line="34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D43" w:rsidRPr="00A3652D" w:rsidRDefault="00BD7D43" w:rsidP="00A3652D">
            <w:pPr>
              <w:shd w:val="clear" w:color="auto" w:fill="FFFFFF"/>
              <w:spacing w:after="0" w:line="341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9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имущественных отношений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D43" w:rsidRPr="00A3652D" w:rsidRDefault="00BD7D43" w:rsidP="00A3652D">
            <w:pPr>
              <w:shd w:val="clear" w:color="auto" w:fill="FFFFFF"/>
              <w:spacing w:after="0" w:line="341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Жерновецкого</w:t>
            </w:r>
            <w:proofErr w:type="spellEnd"/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D43" w:rsidRPr="00A3652D" w:rsidRDefault="00BD7D43" w:rsidP="00A3652D">
            <w:pPr>
              <w:shd w:val="clear" w:color="auto" w:fill="FFFFFF"/>
              <w:spacing w:after="0" w:line="341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2020-2022 </w:t>
            </w: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D43" w:rsidRPr="00A3652D" w:rsidRDefault="00BD7D43" w:rsidP="00A3652D">
            <w:pPr>
              <w:shd w:val="clear" w:color="auto" w:fill="FFFFFF"/>
              <w:spacing w:after="0" w:line="341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D7D43" w:rsidRPr="00A3652D" w:rsidRDefault="00BD7D43" w:rsidP="00A3652D">
            <w:pPr>
              <w:shd w:val="clear" w:color="auto" w:fill="FFFFFF"/>
              <w:spacing w:after="0" w:line="341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D7D43" w:rsidRPr="00B46957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D43" w:rsidRPr="00A3652D" w:rsidRDefault="00BD7D43" w:rsidP="00FB198F">
            <w:pPr>
              <w:shd w:val="clear" w:color="auto" w:fill="FFFFFF"/>
              <w:spacing w:before="195" w:after="195" w:line="34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D43" w:rsidRPr="00A3652D" w:rsidRDefault="00BD7D43" w:rsidP="00FB198F">
            <w:pPr>
              <w:shd w:val="clear" w:color="auto" w:fill="FFFFFF"/>
              <w:spacing w:after="0" w:line="341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9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земельных отношений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D43" w:rsidRPr="00A3652D" w:rsidRDefault="00BD7D43" w:rsidP="00FB198F">
            <w:pPr>
              <w:shd w:val="clear" w:color="auto" w:fill="FFFFFF"/>
              <w:spacing w:after="0" w:line="341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Жерновецкого</w:t>
            </w:r>
            <w:proofErr w:type="spellEnd"/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сельсовета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D43" w:rsidRPr="00A3652D" w:rsidRDefault="00BD7D43" w:rsidP="00FB198F">
            <w:pPr>
              <w:shd w:val="clear" w:color="auto" w:fill="FFFFFF"/>
              <w:spacing w:after="0" w:line="341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2020-2022</w:t>
            </w: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D43" w:rsidRPr="00A3652D" w:rsidRDefault="00BD7D43" w:rsidP="00FB198F">
            <w:pPr>
              <w:shd w:val="clear" w:color="auto" w:fill="FFFFFF"/>
              <w:spacing w:after="0" w:line="341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D7D43" w:rsidRPr="00A3652D" w:rsidRDefault="00BD7D43" w:rsidP="00FB198F">
            <w:pPr>
              <w:shd w:val="clear" w:color="auto" w:fill="FFFFFF"/>
              <w:spacing w:after="0" w:line="341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D7D43" w:rsidRPr="00B46957">
        <w:trPr>
          <w:trHeight w:val="554"/>
          <w:tblCellSpacing w:w="0" w:type="dxa"/>
        </w:trPr>
        <w:tc>
          <w:tcPr>
            <w:tcW w:w="4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D43" w:rsidRPr="00A3652D" w:rsidRDefault="00BD7D43" w:rsidP="00A3652D">
            <w:pPr>
              <w:shd w:val="clear" w:color="auto" w:fill="FFFFFF"/>
              <w:spacing w:after="0" w:line="34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D43" w:rsidRPr="00A3652D" w:rsidRDefault="00BD7D43" w:rsidP="00A3652D">
            <w:pPr>
              <w:shd w:val="clear" w:color="auto" w:fill="FFFFFF"/>
              <w:spacing w:after="0" w:line="34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D43" w:rsidRPr="00A3652D" w:rsidRDefault="00BD7D43" w:rsidP="00A3652D">
            <w:pPr>
              <w:shd w:val="clear" w:color="auto" w:fill="FFFFFF"/>
              <w:spacing w:after="0" w:line="34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D43" w:rsidRPr="00A3652D" w:rsidRDefault="00BD7D43" w:rsidP="00A3652D">
            <w:pPr>
              <w:shd w:val="clear" w:color="auto" w:fill="FFFFFF"/>
              <w:spacing w:after="0" w:line="34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D43" w:rsidRPr="00A3652D" w:rsidRDefault="00BD7D43" w:rsidP="00A3652D">
            <w:pPr>
              <w:shd w:val="clear" w:color="auto" w:fill="FFFFFF"/>
              <w:spacing w:after="0" w:line="34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D7D43" w:rsidRPr="00A3652D" w:rsidRDefault="00BD7D43" w:rsidP="00A3652D">
            <w:pPr>
              <w:shd w:val="clear" w:color="auto" w:fill="FFFFFF"/>
              <w:spacing w:after="0" w:line="341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BD7D43" w:rsidRPr="00A3652D" w:rsidRDefault="00BD7D43" w:rsidP="00A3652D">
      <w:pPr>
        <w:shd w:val="clear" w:color="auto" w:fill="FFFFFF"/>
        <w:spacing w:after="0" w:line="341" w:lineRule="atLeast"/>
        <w:rPr>
          <w:rFonts w:ascii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p w:rsidR="00BD7D43" w:rsidRPr="00A3652D" w:rsidRDefault="00BD7D43" w:rsidP="00A3652D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   Механизм реализации и управления программой</w:t>
      </w:r>
    </w:p>
    <w:p w:rsidR="00BD7D43" w:rsidRDefault="00BD7D43" w:rsidP="004B6D33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3652D">
        <w:rPr>
          <w:rFonts w:ascii="Times New Roman" w:hAnsi="Times New Roman" w:cs="Times New Roman"/>
          <w:sz w:val="24"/>
          <w:szCs w:val="24"/>
          <w:lang w:eastAsia="ru-RU"/>
        </w:rPr>
        <w:t>Программа реализуется за счет средств местного бюджета.</w:t>
      </w:r>
    </w:p>
    <w:p w:rsidR="00BD7D43" w:rsidRDefault="00BD7D43" w:rsidP="004B6D33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 отвечает за реализацию и конечные результаты  реализации Программы, рациональное использование выделяемых на ее выполнение финансовых средств;</w:t>
      </w:r>
    </w:p>
    <w:p w:rsidR="00BD7D43" w:rsidRDefault="00BD7D43" w:rsidP="004B6D33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>-  вносит предложения о привлечении дополнительных источников финансирования мероприятий Программы в случае уменьшения финансирования из местного бюджета, предложения по ускорению реализации Программы;</w:t>
      </w:r>
    </w:p>
    <w:p w:rsidR="00BD7D43" w:rsidRDefault="00BD7D43" w:rsidP="004B6D33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>- собирает, систематизирует и обобщает аналитическую информацию о реализации программных мероприятий, осуществляют мониторинг результатов реализации программных мероприятий.</w:t>
      </w:r>
    </w:p>
    <w:p w:rsidR="00BD7D43" w:rsidRPr="00A3652D" w:rsidRDefault="00BD7D43" w:rsidP="00A3652D">
      <w:pPr>
        <w:shd w:val="clear" w:color="auto" w:fill="FFFFFF"/>
        <w:spacing w:after="0" w:line="341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7D43" w:rsidRPr="00A3652D" w:rsidRDefault="00BD7D43" w:rsidP="00A3652D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 Оценка</w:t>
      </w:r>
      <w:r w:rsidRPr="00A3652D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A365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эффективности социально – экономических и экологических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365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последствий от реализации программы</w:t>
      </w:r>
    </w:p>
    <w:p w:rsidR="00BD7D43" w:rsidRPr="00A3652D" w:rsidRDefault="00BD7D43" w:rsidP="004B6D33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>        Эффективность реализации Программы и использования, выделенных на нее бюджетных средств обеспечивается за счет исключения возможности нецелевого использования бюджетных средств, прозрачности использования бюджетных средств,  адресного предоставления бюджетных средств.</w:t>
      </w:r>
    </w:p>
    <w:p w:rsidR="00BD7D43" w:rsidRPr="00A3652D" w:rsidRDefault="00BD7D43" w:rsidP="004B6D33">
      <w:pPr>
        <w:shd w:val="clear" w:color="auto" w:fill="FFFFFF"/>
        <w:spacing w:after="0" w:line="341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>Успешное выполнение мероприятий Программы позволит обеспечить 100% оформление имущества в муниципальную собственность.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Оценка эффективности реализации Программы осуществляется заказчиком Программы –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 ежегодно, в течение всего срока реализации Программы.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Для оценки эффективности реализации Программы используются целевые показатели по </w:t>
      </w:r>
      <w:r w:rsidRPr="00A3652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направлениям, которые отражают выполнение мероприятий Программы.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652D">
        <w:rPr>
          <w:rFonts w:ascii="Times New Roman" w:hAnsi="Times New Roman" w:cs="Times New Roman"/>
          <w:sz w:val="24"/>
          <w:szCs w:val="24"/>
          <w:lang w:eastAsia="ru-RU"/>
        </w:rPr>
        <w:t>Оценка эффективности реализации Программы производится путем сравнения фактически достигнутых показателей за соответствующий год с утвержденными на год значениями целевых показателей.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652D">
        <w:rPr>
          <w:rFonts w:ascii="Times New Roman" w:hAnsi="Times New Roman" w:cs="Times New Roman"/>
          <w:sz w:val="24"/>
          <w:szCs w:val="24"/>
          <w:lang w:eastAsia="ru-RU"/>
        </w:rPr>
        <w:t>Программа предполагает использование системы показателей, характеризующих текущие и конечные результаты ее реализации.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652D">
        <w:rPr>
          <w:rFonts w:ascii="Times New Roman" w:hAnsi="Times New Roman" w:cs="Times New Roman"/>
          <w:sz w:val="24"/>
          <w:szCs w:val="24"/>
          <w:lang w:eastAsia="ru-RU"/>
        </w:rPr>
        <w:t>Эффективность реализации Программы оценивается как степень фактического достижения целевых показателей по следующей формуле:</w:t>
      </w:r>
    </w:p>
    <w:p w:rsidR="00BD7D43" w:rsidRPr="00A3652D" w:rsidRDefault="00BD7D43" w:rsidP="004B6D33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 F</w:t>
      </w:r>
    </w:p>
    <w:p w:rsidR="00BD7D43" w:rsidRPr="00A3652D" w:rsidRDefault="00BD7D43" w:rsidP="004B6D33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E =                 </w:t>
      </w:r>
      <w:proofErr w:type="spellStart"/>
      <w:r w:rsidRPr="00A3652D">
        <w:rPr>
          <w:rFonts w:ascii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 100 %, где:</w:t>
      </w:r>
    </w:p>
    <w:p w:rsidR="00BD7D43" w:rsidRPr="00A3652D" w:rsidRDefault="00BD7D43" w:rsidP="004B6D33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               N </w:t>
      </w:r>
    </w:p>
    <w:p w:rsidR="00BD7D43" w:rsidRPr="00A3652D" w:rsidRDefault="00BD7D43" w:rsidP="004B6D33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>E – эффективность реализации Программы;</w:t>
      </w:r>
    </w:p>
    <w:p w:rsidR="00BD7D43" w:rsidRPr="00A3652D" w:rsidRDefault="00BD7D43" w:rsidP="004B6D33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>F – фактический показатель, достигнутый в ходе реализации Программы;</w:t>
      </w:r>
    </w:p>
    <w:p w:rsidR="00BD7D43" w:rsidRPr="00A3652D" w:rsidRDefault="00BD7D43" w:rsidP="004B6D33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>N – нормативный показатель, утвержденный Программой.</w:t>
      </w:r>
    </w:p>
    <w:p w:rsidR="00BD7D43" w:rsidRPr="00A3652D" w:rsidRDefault="00BD7D43" w:rsidP="004B6D33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>Бюджетная эффективность (</w:t>
      </w:r>
      <w:proofErr w:type="spellStart"/>
      <w:r w:rsidRPr="00A3652D">
        <w:rPr>
          <w:rFonts w:ascii="Times New Roman" w:hAnsi="Times New Roman" w:cs="Times New Roman"/>
          <w:sz w:val="24"/>
          <w:szCs w:val="24"/>
          <w:lang w:eastAsia="ru-RU"/>
        </w:rPr>
        <w:t>Бэ</w:t>
      </w:r>
      <w:proofErr w:type="spellEnd"/>
      <w:r w:rsidRPr="00A3652D">
        <w:rPr>
          <w:rFonts w:ascii="Times New Roman" w:hAnsi="Times New Roman" w:cs="Times New Roman"/>
          <w:sz w:val="24"/>
          <w:szCs w:val="24"/>
          <w:lang w:eastAsia="ru-RU"/>
        </w:rPr>
        <w:t>) Программы определяется как соотношение фактического использования средств, запланированных на реализацию Программы, к утвержденному плану: 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4605"/>
        <w:gridCol w:w="2310"/>
      </w:tblGrid>
      <w:tr w:rsidR="00BD7D43" w:rsidRPr="00B46957">
        <w:trPr>
          <w:tblCellSpacing w:w="0" w:type="dxa"/>
        </w:trPr>
        <w:tc>
          <w:tcPr>
            <w:tcW w:w="4605" w:type="dxa"/>
            <w:shd w:val="clear" w:color="auto" w:fill="F8FAFB"/>
          </w:tcPr>
          <w:p w:rsidR="00BD7D43" w:rsidRPr="00A3652D" w:rsidRDefault="00BD7D43" w:rsidP="004B6D33">
            <w:pPr>
              <w:shd w:val="clear" w:color="auto" w:fill="FFFFFF"/>
              <w:spacing w:after="0" w:line="341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фактическое использование средств</w:t>
            </w:r>
          </w:p>
        </w:tc>
        <w:tc>
          <w:tcPr>
            <w:tcW w:w="2310" w:type="dxa"/>
            <w:vMerge w:val="restart"/>
            <w:shd w:val="clear" w:color="auto" w:fill="FFFFFF"/>
            <w:vAlign w:val="center"/>
          </w:tcPr>
          <w:p w:rsidR="00BD7D43" w:rsidRPr="00A3652D" w:rsidRDefault="00BD7D43" w:rsidP="004B6D33">
            <w:pPr>
              <w:shd w:val="clear" w:color="auto" w:fill="FFFFFF"/>
              <w:spacing w:before="195" w:after="195" w:line="341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100 %.</w:t>
            </w:r>
          </w:p>
        </w:tc>
      </w:tr>
      <w:tr w:rsidR="00BD7D43" w:rsidRPr="00B46957">
        <w:trPr>
          <w:tblCellSpacing w:w="0" w:type="dxa"/>
        </w:trPr>
        <w:tc>
          <w:tcPr>
            <w:tcW w:w="4605" w:type="dxa"/>
            <w:shd w:val="clear" w:color="auto" w:fill="F8FAFB"/>
          </w:tcPr>
          <w:p w:rsidR="00BD7D43" w:rsidRPr="00A3652D" w:rsidRDefault="00BD7D43" w:rsidP="004B6D33">
            <w:pPr>
              <w:shd w:val="clear" w:color="auto" w:fill="FFFFFF"/>
              <w:spacing w:after="0" w:line="341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утвержденный план</w:t>
            </w:r>
          </w:p>
        </w:tc>
        <w:tc>
          <w:tcPr>
            <w:tcW w:w="0" w:type="auto"/>
            <w:vMerge/>
            <w:shd w:val="clear" w:color="auto" w:fill="F8FAFB"/>
            <w:vAlign w:val="center"/>
          </w:tcPr>
          <w:p w:rsidR="00BD7D43" w:rsidRPr="00A3652D" w:rsidRDefault="00BD7D43" w:rsidP="004B6D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7D43" w:rsidRPr="00A3652D" w:rsidRDefault="00BD7D43" w:rsidP="004B6D33">
      <w:pPr>
        <w:shd w:val="clear" w:color="auto" w:fill="FFFFFF"/>
        <w:spacing w:before="195" w:after="195" w:line="341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A3652D">
        <w:rPr>
          <w:rFonts w:ascii="Times New Roman" w:hAnsi="Times New Roman" w:cs="Times New Roman"/>
          <w:sz w:val="24"/>
          <w:szCs w:val="24"/>
          <w:lang w:eastAsia="ru-RU"/>
        </w:rPr>
        <w:t>Бэ</w:t>
      </w:r>
      <w:proofErr w:type="spellEnd"/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 =</w:t>
      </w:r>
    </w:p>
    <w:p w:rsidR="00BD7D43" w:rsidRPr="00A3652D" w:rsidRDefault="00BD7D43" w:rsidP="00A3652D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D7D43" w:rsidRPr="00A3652D" w:rsidRDefault="00BD7D43" w:rsidP="00A3652D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7. Организация управления за реализацией Программы и контроль за ходом ее выполнения</w:t>
      </w:r>
    </w:p>
    <w:p w:rsidR="00BD7D43" w:rsidRPr="00A3652D" w:rsidRDefault="00BD7D43" w:rsidP="004B6D33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  </w:t>
      </w:r>
      <w:r w:rsidRPr="00A365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A3652D">
        <w:rPr>
          <w:rFonts w:ascii="Times New Roman" w:hAnsi="Times New Roman" w:cs="Times New Roman"/>
          <w:sz w:val="24"/>
          <w:szCs w:val="24"/>
          <w:lang w:eastAsia="ru-RU"/>
        </w:rPr>
        <w:t>Управление процессом реализации Программы осуществляется заказчиком Программы.</w:t>
      </w:r>
    </w:p>
    <w:p w:rsidR="00BD7D43" w:rsidRPr="00A3652D" w:rsidRDefault="00BD7D43" w:rsidP="004B6D33">
      <w:pPr>
        <w:shd w:val="clear" w:color="auto" w:fill="FFFFFF"/>
        <w:spacing w:after="0" w:line="341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Контроль за ходом выполнения Программы осуществляют: глава </w:t>
      </w:r>
      <w:proofErr w:type="spellStart"/>
      <w:r w:rsidRPr="00A3652D">
        <w:rPr>
          <w:rFonts w:ascii="Times New Roman" w:hAnsi="Times New Roman" w:cs="Times New Roman"/>
          <w:sz w:val="24"/>
          <w:szCs w:val="24"/>
          <w:lang w:eastAsia="ru-RU"/>
        </w:rPr>
        <w:t>сельсовета;-иные</w:t>
      </w:r>
      <w:proofErr w:type="spellEnd"/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 органы в соответствии с их компетенцией, определенной законодательством.</w:t>
      </w:r>
    </w:p>
    <w:p w:rsidR="00BD7D43" w:rsidRPr="00A3652D" w:rsidRDefault="00BD7D43" w:rsidP="004B6D33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По итогам реализации Программы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 представляет обобщенную информацию о ходе реализации мероприятий Программы на Собрании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сельсовета.</w:t>
      </w:r>
    </w:p>
    <w:p w:rsidR="00BD7D43" w:rsidRPr="00A3652D" w:rsidRDefault="00BD7D43" w:rsidP="00A3652D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7D43" w:rsidRPr="003541C6" w:rsidRDefault="00BD7D43" w:rsidP="00A3652D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652D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Подпрограмма «Управление муниципальной программой и обеспечение условий реализации» </w:t>
      </w:r>
      <w:r w:rsidRPr="00A365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подпрограммы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Жерновецкого</w:t>
      </w:r>
      <w:proofErr w:type="spellEnd"/>
      <w:r w:rsidRPr="00A365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сельсовета </w:t>
      </w:r>
      <w:proofErr w:type="spellStart"/>
      <w:r w:rsidRPr="00A365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Касторенског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района Курской области  </w:t>
      </w:r>
      <w:r w:rsidRPr="00A3652D">
        <w:rPr>
          <w:rFonts w:ascii="Times New Roman" w:hAnsi="Times New Roman" w:cs="Times New Roman"/>
          <w:b/>
          <w:bCs/>
          <w:sz w:val="24"/>
          <w:szCs w:val="24"/>
        </w:rPr>
        <w:t>«Управление муниципальным имуществом и земельными ресурсами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2020-2022 г.г.»</w:t>
      </w:r>
    </w:p>
    <w:p w:rsidR="00BD7D43" w:rsidRPr="003541C6" w:rsidRDefault="00BD7D43" w:rsidP="00A3652D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7D43" w:rsidRDefault="00BD7D43" w:rsidP="00A3652D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</w:rPr>
        <w:t xml:space="preserve">1. Паспорт подпрограммы «Управление муниципальной программой                                                                         и обеспечение условий реализации» </w:t>
      </w:r>
    </w:p>
    <w:p w:rsidR="00BD7D43" w:rsidRPr="00A3652D" w:rsidRDefault="00BD7D43" w:rsidP="00A3652D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645" w:type="dxa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525"/>
        <w:gridCol w:w="6120"/>
      </w:tblGrid>
      <w:tr w:rsidR="00BD7D43" w:rsidRPr="00B46957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D43" w:rsidRPr="00A3652D" w:rsidRDefault="00BD7D43" w:rsidP="00A3652D">
            <w:pPr>
              <w:shd w:val="clear" w:color="auto" w:fill="FFFFFF"/>
              <w:spacing w:after="0" w:line="34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D7D43" w:rsidRPr="00A3652D" w:rsidRDefault="00BD7D43" w:rsidP="00A3652D">
            <w:pPr>
              <w:shd w:val="clear" w:color="auto" w:fill="FFFFFF"/>
              <w:spacing w:after="0" w:line="34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6957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муниципальной программой и обеспечение условий реализации» </w:t>
            </w:r>
          </w:p>
        </w:tc>
      </w:tr>
      <w:tr w:rsidR="00BD7D43" w:rsidRPr="00B46957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D43" w:rsidRPr="00A3652D" w:rsidRDefault="00BD7D43" w:rsidP="00A3652D">
            <w:pPr>
              <w:shd w:val="clear" w:color="auto" w:fill="FFFFFF"/>
              <w:spacing w:after="0" w:line="34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Основание для разработки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D7D43" w:rsidRPr="00A3652D" w:rsidRDefault="00BD7D43" w:rsidP="00A3652D">
            <w:pPr>
              <w:shd w:val="clear" w:color="auto" w:fill="FFFFFF"/>
              <w:spacing w:after="0" w:line="34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закон от 6 октября 2003 года № 131 - ФЗ «Об общих принципах организации местного самоуправления в Российской Федерации»</w:t>
            </w:r>
          </w:p>
        </w:tc>
      </w:tr>
      <w:tr w:rsidR="00BD7D43" w:rsidRPr="00B46957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D43" w:rsidRPr="00A3652D" w:rsidRDefault="00BD7D43" w:rsidP="00A3652D">
            <w:pPr>
              <w:shd w:val="clear" w:color="auto" w:fill="FFFFFF"/>
              <w:spacing w:after="0" w:line="34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Заказчик Подпрограммы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D7D43" w:rsidRPr="00A3652D" w:rsidRDefault="00BD7D43" w:rsidP="00A3652D">
            <w:pPr>
              <w:shd w:val="clear" w:color="auto" w:fill="FFFFFF"/>
              <w:spacing w:after="0" w:line="34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Жерновецкого</w:t>
            </w:r>
            <w:proofErr w:type="spellEnd"/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BD7D43" w:rsidRPr="00B46957">
        <w:trPr>
          <w:trHeight w:val="517"/>
          <w:tblCellSpacing w:w="0" w:type="dxa"/>
        </w:trPr>
        <w:tc>
          <w:tcPr>
            <w:tcW w:w="3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D43" w:rsidRPr="00A3652D" w:rsidRDefault="00BD7D43" w:rsidP="00A3652D">
            <w:pPr>
              <w:shd w:val="clear" w:color="auto" w:fill="FFFFFF"/>
              <w:spacing w:after="0" w:line="34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Разработчик Подпрограммы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D7D43" w:rsidRPr="00A3652D" w:rsidRDefault="00BD7D43" w:rsidP="00A3652D">
            <w:pPr>
              <w:shd w:val="clear" w:color="auto" w:fill="FFFFFF"/>
              <w:spacing w:after="0" w:line="34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Жерновецкого</w:t>
            </w:r>
            <w:proofErr w:type="spellEnd"/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BD7D43" w:rsidRPr="00B46957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D43" w:rsidRPr="00A3652D" w:rsidRDefault="00BD7D43" w:rsidP="00A3652D">
            <w:pPr>
              <w:shd w:val="clear" w:color="auto" w:fill="FFFFFF"/>
              <w:spacing w:after="0" w:line="34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и задачи Подпрограммы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D7D43" w:rsidRPr="00A3652D" w:rsidRDefault="00BD7D43" w:rsidP="00A3652D">
            <w:pPr>
              <w:shd w:val="clear" w:color="auto" w:fill="FFFFFF"/>
              <w:spacing w:after="0" w:line="34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эффективного управления и распоряжения муниципальным имуществом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Жерновецкий</w:t>
            </w:r>
            <w:proofErr w:type="spellEnd"/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 в целях повышения доходной части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Жерновецкого</w:t>
            </w:r>
            <w:proofErr w:type="spellEnd"/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сельсовета.</w:t>
            </w:r>
          </w:p>
        </w:tc>
      </w:tr>
      <w:tr w:rsidR="00BD7D43" w:rsidRPr="00B46957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D43" w:rsidRPr="00A3652D" w:rsidRDefault="00BD7D43" w:rsidP="00A3652D">
            <w:pPr>
              <w:shd w:val="clear" w:color="auto" w:fill="FFFFFF"/>
              <w:spacing w:after="0" w:line="34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D7D43" w:rsidRPr="00A3652D" w:rsidRDefault="00BD7D43" w:rsidP="00A3652D">
            <w:pPr>
              <w:shd w:val="clear" w:color="auto" w:fill="FFFFFF"/>
              <w:spacing w:after="0" w:line="34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Подпрогра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ммы будут осуществляться в  2020-2022 гг</w:t>
            </w: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D7D43" w:rsidRPr="00B46957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D43" w:rsidRPr="00A3652D" w:rsidRDefault="00BD7D43" w:rsidP="00A3652D">
            <w:pPr>
              <w:shd w:val="clear" w:color="auto" w:fill="FFFFFF"/>
              <w:spacing w:after="0" w:line="34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D7D43" w:rsidRPr="00A3652D" w:rsidRDefault="00BD7D43" w:rsidP="00A3652D">
            <w:pPr>
              <w:shd w:val="clear" w:color="auto" w:fill="FFFFFF"/>
              <w:spacing w:after="0" w:line="34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Жерновецкого</w:t>
            </w:r>
            <w:proofErr w:type="spellEnd"/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BD7D43" w:rsidRPr="00B46957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D43" w:rsidRPr="00A3652D" w:rsidRDefault="00BD7D43" w:rsidP="00A3652D">
            <w:pPr>
              <w:shd w:val="clear" w:color="auto" w:fill="FFFFFF"/>
              <w:spacing w:after="0" w:line="34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финансирования из местного бюджета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D7D43" w:rsidRPr="00A3652D" w:rsidRDefault="00BD7D43" w:rsidP="00A3652D">
            <w:pPr>
              <w:shd w:val="clear" w:color="auto" w:fill="FFFFFF"/>
              <w:spacing w:after="0" w:line="34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Общий объем средств, направленных на реализацию программн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ых  мероприятий, составляет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311B2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 тыс.</w:t>
            </w: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  <w:r w:rsidRPr="00A365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Жерновецкого</w:t>
            </w:r>
            <w:proofErr w:type="spellEnd"/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сельсовета, в том числе:</w:t>
            </w:r>
          </w:p>
          <w:p w:rsidR="00BD7D43" w:rsidRDefault="00BD7D43" w:rsidP="00A3652D">
            <w:pPr>
              <w:shd w:val="clear" w:color="auto" w:fill="FFFFFF"/>
              <w:spacing w:after="0" w:line="34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2020г. – 0,5 тыс. руб.</w:t>
            </w:r>
          </w:p>
          <w:p w:rsidR="00BD7D43" w:rsidRDefault="00BD7D43" w:rsidP="00A3652D">
            <w:pPr>
              <w:shd w:val="clear" w:color="auto" w:fill="FFFFFF"/>
              <w:spacing w:after="0" w:line="34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г.</w:t>
            </w:r>
            <w:r w:rsidRPr="00043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0,5 тыс. руб.</w:t>
            </w:r>
          </w:p>
          <w:p w:rsidR="00BD7D43" w:rsidRPr="00A3652D" w:rsidRDefault="00BD7D43" w:rsidP="00A3652D">
            <w:pPr>
              <w:shd w:val="clear" w:color="auto" w:fill="FFFFFF"/>
              <w:spacing w:after="0" w:line="34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043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 0,5 тыс. руб.</w:t>
            </w:r>
          </w:p>
        </w:tc>
      </w:tr>
      <w:tr w:rsidR="00BD7D43" w:rsidRPr="00B46957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D43" w:rsidRPr="00A3652D" w:rsidRDefault="00BD7D43" w:rsidP="00A3652D">
            <w:pPr>
              <w:shd w:val="clear" w:color="auto" w:fill="FFFFFF"/>
              <w:spacing w:after="0" w:line="34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D7D43" w:rsidRPr="00A3652D" w:rsidRDefault="00BD7D43" w:rsidP="00A3652D">
            <w:pPr>
              <w:shd w:val="clear" w:color="auto" w:fill="FFFFFF"/>
              <w:spacing w:after="0" w:line="34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увеличения поступления доходов</w:t>
            </w:r>
          </w:p>
        </w:tc>
      </w:tr>
    </w:tbl>
    <w:p w:rsidR="00BD7D43" w:rsidRPr="00A3652D" w:rsidRDefault="00BD7D43" w:rsidP="00A3652D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D7D43" w:rsidRPr="00A3652D" w:rsidRDefault="00BD7D43" w:rsidP="00A3652D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Характеристика проблемы и обоснование необходимости её решения                                      программными методами</w:t>
      </w:r>
    </w:p>
    <w:p w:rsidR="00BD7D43" w:rsidRPr="00A3652D" w:rsidRDefault="00BD7D43" w:rsidP="004B6D33">
      <w:pPr>
        <w:shd w:val="clear" w:color="auto" w:fill="FFFFFF"/>
        <w:spacing w:after="0" w:line="341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Надлежащее оформление права собственности,  своевременная техническая инвентаризация муниципальной собственности является залогом эффективного управления и распоряжения муниципальным имуществом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Жерновецкий</w:t>
      </w:r>
      <w:proofErr w:type="spellEnd"/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в целях повышения доходной части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сельсовета,  обеспечения своевременного поступления денежных средств  в бюджет сельсовета и их использования на успешное выполнение полномочий. Мероприятия по оформлению права собственности требуют комплексного подхода и решения программными методами.</w:t>
      </w:r>
    </w:p>
    <w:p w:rsidR="00BD7D43" w:rsidRDefault="00BD7D43" w:rsidP="004B6D33">
      <w:pPr>
        <w:shd w:val="clear" w:color="auto" w:fill="FFFFFF"/>
        <w:spacing w:after="0" w:line="341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>Потребность проведения технической инвентаризации объясняется, прежде всего, необходимостью включения их в реестр муниципального имущества в качестве самостоятельных объектов учета, государственной регистрации права муниципальной собственности и передаче их в пользование.</w:t>
      </w:r>
    </w:p>
    <w:p w:rsidR="00BD7D43" w:rsidRPr="00A3652D" w:rsidRDefault="00BD7D43" w:rsidP="00A3652D">
      <w:pPr>
        <w:shd w:val="clear" w:color="auto" w:fill="FFFFFF"/>
        <w:spacing w:after="0" w:line="341" w:lineRule="atLeast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7D43" w:rsidRPr="00A3652D" w:rsidRDefault="00BD7D43" w:rsidP="00A3652D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 Цели и задачи подпрограммы</w:t>
      </w:r>
    </w:p>
    <w:p w:rsidR="00BD7D43" w:rsidRDefault="00BD7D43" w:rsidP="004B6D33">
      <w:pPr>
        <w:shd w:val="clear" w:color="auto" w:fill="FFFFFF"/>
        <w:spacing w:after="0" w:line="341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>Основной целью и задачей муниципальной  программы является обеспечение оформления права муниципальной собственности на все объекты недвижимости муниципальной собственности, осуществление государственного кадастрового учета земельных участков под муниципальными объектами.</w:t>
      </w:r>
    </w:p>
    <w:p w:rsidR="00BD7D43" w:rsidRPr="00A3652D" w:rsidRDefault="00BD7D43" w:rsidP="00A3652D">
      <w:pPr>
        <w:shd w:val="clear" w:color="auto" w:fill="FFFFFF"/>
        <w:spacing w:after="0" w:line="341" w:lineRule="atLeast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7D43" w:rsidRPr="00A3652D" w:rsidRDefault="00BD7D43" w:rsidP="00A3652D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  Система мероприятий и ресурсное  обеспечение подпрограммы</w:t>
      </w:r>
    </w:p>
    <w:p w:rsidR="00BD7D43" w:rsidRPr="00043B0E" w:rsidRDefault="00BD7D43" w:rsidP="004B6D33">
      <w:pPr>
        <w:shd w:val="clear" w:color="auto" w:fill="FFFFFF"/>
        <w:spacing w:after="0" w:line="341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 целях создания условий для эффективного управления и распоряжения муниципальным имуществом муниципального образования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Жерновецкий</w:t>
      </w:r>
      <w:proofErr w:type="spellEnd"/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A3652D">
        <w:rPr>
          <w:rFonts w:ascii="Times New Roman" w:hAnsi="Times New Roman" w:cs="Times New Roman"/>
          <w:sz w:val="24"/>
          <w:szCs w:val="24"/>
          <w:lang w:eastAsia="ru-RU"/>
        </w:rPr>
        <w:t>, повышения доходной части бюджета сельсовета, обеспечения своевременного поступления денежных средств в местный бюджет и их использования на успешное выполнение полномочий органа местного самоуправления  необходимо провести все программные мероприятия. Система программных мероприятий направлена на улучшение состояния материально-технической базы, применение современных технологий, расширение набора услуг.                                                                                                             С</w:t>
      </w:r>
      <w:r>
        <w:rPr>
          <w:rFonts w:ascii="Times New Roman" w:hAnsi="Times New Roman" w:cs="Times New Roman"/>
          <w:sz w:val="24"/>
          <w:szCs w:val="24"/>
          <w:lang w:eastAsia="ru-RU"/>
        </w:rPr>
        <w:t>роки реализации программы – 2020-2022 г.г</w:t>
      </w:r>
      <w:r w:rsidRPr="00A3652D">
        <w:rPr>
          <w:rFonts w:ascii="Times New Roman" w:hAnsi="Times New Roman" w:cs="Times New Roman"/>
          <w:sz w:val="24"/>
          <w:szCs w:val="24"/>
          <w:lang w:eastAsia="ru-RU"/>
        </w:rPr>
        <w:t>.                                                                                 Общий объем финансирования Подп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рограммы составляет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1,5 тыс. </w:t>
      </w:r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рублей, в том числе в разрезе основных источников финансирования Программы: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1.Местный бюджет – 1,5 тыс. </w:t>
      </w:r>
      <w:r w:rsidRPr="00043B0E">
        <w:rPr>
          <w:rFonts w:ascii="Times New Roman" w:hAnsi="Times New Roman" w:cs="Times New Roman"/>
          <w:sz w:val="24"/>
          <w:szCs w:val="24"/>
          <w:lang w:eastAsia="ru-RU"/>
        </w:rPr>
        <w:t>рублей.</w:t>
      </w:r>
    </w:p>
    <w:p w:rsidR="00BD7D43" w:rsidRPr="003541C6" w:rsidRDefault="00BD7D43" w:rsidP="00A3652D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D7D43" w:rsidRPr="00A3652D" w:rsidRDefault="00BD7D43" w:rsidP="00A3652D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   Механизм реализации и управления подпрограммой</w:t>
      </w:r>
    </w:p>
    <w:p w:rsidR="00BD7D43" w:rsidRPr="00A3652D" w:rsidRDefault="00BD7D43" w:rsidP="004B6D33">
      <w:pPr>
        <w:shd w:val="clear" w:color="auto" w:fill="FFFFFF"/>
        <w:spacing w:after="0" w:line="341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Подпрограмма реализуется за счет средств местного бюджета.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Администрация</w:t>
      </w:r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 отвечает за реализацию и конечные результаты  реализации Подпрограммы, рациональное использование выделяемых на ее выполнение финансовых средств.</w:t>
      </w:r>
    </w:p>
    <w:p w:rsidR="00BD7D43" w:rsidRPr="003541C6" w:rsidRDefault="00BD7D43" w:rsidP="00A3652D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D7D43" w:rsidRPr="00A3652D" w:rsidRDefault="00BD7D43" w:rsidP="00A3652D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 Оценка</w:t>
      </w:r>
      <w:r w:rsidRPr="00A3652D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A365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эффективности социально – экономических и  экологических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365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после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дствий  </w:t>
      </w:r>
      <w:r w:rsidRPr="00A365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от реализации подпрограммы</w:t>
      </w:r>
    </w:p>
    <w:p w:rsidR="00BD7D43" w:rsidRDefault="00BD7D43" w:rsidP="004B6D33">
      <w:pPr>
        <w:shd w:val="clear" w:color="auto" w:fill="FFFFFF"/>
        <w:spacing w:after="0" w:line="341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Эффективность реализации Подпрограммы и использования выделенных на нее бюджетных средств обеспечивается за счет:                                                                         </w:t>
      </w:r>
    </w:p>
    <w:p w:rsidR="00BD7D43" w:rsidRDefault="00BD7D43" w:rsidP="004B6D33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исключения возможности нецелевого использования бюджетных средств;      </w:t>
      </w:r>
    </w:p>
    <w:p w:rsidR="00BD7D43" w:rsidRDefault="00BD7D43" w:rsidP="004B6D33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прозрачности использования бюджетных средств;                           </w:t>
      </w:r>
    </w:p>
    <w:p w:rsidR="00BD7D43" w:rsidRDefault="00BD7D43" w:rsidP="004B6D33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адресного предоставления бюджетных средств.                                        </w:t>
      </w:r>
    </w:p>
    <w:p w:rsidR="00BD7D43" w:rsidRPr="00A3652D" w:rsidRDefault="00BD7D43" w:rsidP="004B6D33">
      <w:pPr>
        <w:shd w:val="clear" w:color="auto" w:fill="FFFFFF"/>
        <w:spacing w:after="0" w:line="341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>Успешное выполнение мероприятий Подпрограммы позволит обеспечить 100%   оформление имущества в муниципальную собственность.</w:t>
      </w:r>
    </w:p>
    <w:p w:rsidR="00BD7D43" w:rsidRPr="00A3652D" w:rsidRDefault="00BD7D43" w:rsidP="004B6D33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7D43" w:rsidRPr="00A3652D" w:rsidRDefault="00BD7D43" w:rsidP="00A3652D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7. Организация управления за реализацией Подпрограммы                                                                                  </w:t>
      </w:r>
    </w:p>
    <w:p w:rsidR="00BD7D43" w:rsidRPr="00A3652D" w:rsidRDefault="00BD7D43" w:rsidP="004B6D33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  </w:t>
      </w:r>
      <w:r w:rsidRPr="00A365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Управление процессом реализации Подпрограммы осуществляется заказчиком. По итогам реализации Подпрограммы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 представляет обобщенную информацию о ходе реализации мероприятий Подпрограммы на Собрании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сельсовета.</w:t>
      </w:r>
    </w:p>
    <w:p w:rsidR="00BD7D43" w:rsidRPr="007144DA" w:rsidRDefault="00BD7D43" w:rsidP="004B6D33">
      <w:pPr>
        <w:shd w:val="clear" w:color="auto" w:fill="FFFFFF"/>
        <w:spacing w:before="195" w:after="195" w:line="341" w:lineRule="atLeast"/>
        <w:jc w:val="both"/>
        <w:rPr>
          <w:rFonts w:ascii="Times New Roman" w:hAnsi="Times New Roman" w:cs="Times New Roman"/>
          <w:color w:val="292D24"/>
          <w:sz w:val="24"/>
          <w:szCs w:val="24"/>
          <w:lang w:eastAsia="ru-RU"/>
        </w:rPr>
      </w:pPr>
    </w:p>
    <w:sectPr w:rsidR="00BD7D43" w:rsidRPr="007144DA" w:rsidSect="004B6D33">
      <w:pgSz w:w="11907" w:h="16839" w:code="9"/>
      <w:pgMar w:top="1134" w:right="1247" w:bottom="1134" w:left="1531" w:header="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drawingGridHorizontalSpacing w:val="110"/>
  <w:drawingGridVerticalSpacing w:val="136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4AF"/>
    <w:rsid w:val="00002309"/>
    <w:rsid w:val="000151E0"/>
    <w:rsid w:val="00043B0E"/>
    <w:rsid w:val="000631EE"/>
    <w:rsid w:val="00071ED7"/>
    <w:rsid w:val="00071FC4"/>
    <w:rsid w:val="00072EFE"/>
    <w:rsid w:val="000A610C"/>
    <w:rsid w:val="000D47FF"/>
    <w:rsid w:val="000F4257"/>
    <w:rsid w:val="001208E7"/>
    <w:rsid w:val="00141827"/>
    <w:rsid w:val="00156DA7"/>
    <w:rsid w:val="00170498"/>
    <w:rsid w:val="001A5519"/>
    <w:rsid w:val="0023565C"/>
    <w:rsid w:val="0024253F"/>
    <w:rsid w:val="00243389"/>
    <w:rsid w:val="00263382"/>
    <w:rsid w:val="0028475E"/>
    <w:rsid w:val="002C6A6C"/>
    <w:rsid w:val="00311B20"/>
    <w:rsid w:val="00352DFC"/>
    <w:rsid w:val="003541C6"/>
    <w:rsid w:val="003F1B2B"/>
    <w:rsid w:val="003F1D77"/>
    <w:rsid w:val="0046077E"/>
    <w:rsid w:val="004850A0"/>
    <w:rsid w:val="004B2675"/>
    <w:rsid w:val="004B6D33"/>
    <w:rsid w:val="004E3888"/>
    <w:rsid w:val="0050239B"/>
    <w:rsid w:val="00502BF1"/>
    <w:rsid w:val="00525131"/>
    <w:rsid w:val="00537902"/>
    <w:rsid w:val="005974AF"/>
    <w:rsid w:val="005A08AC"/>
    <w:rsid w:val="00690F79"/>
    <w:rsid w:val="006A4282"/>
    <w:rsid w:val="006B2705"/>
    <w:rsid w:val="006C1D25"/>
    <w:rsid w:val="006D0C42"/>
    <w:rsid w:val="006D1BFB"/>
    <w:rsid w:val="0070238E"/>
    <w:rsid w:val="007144DA"/>
    <w:rsid w:val="00731550"/>
    <w:rsid w:val="00751CCC"/>
    <w:rsid w:val="007A4502"/>
    <w:rsid w:val="007C2B9D"/>
    <w:rsid w:val="007C4B0B"/>
    <w:rsid w:val="007F48E1"/>
    <w:rsid w:val="00800BEC"/>
    <w:rsid w:val="008170A5"/>
    <w:rsid w:val="00833012"/>
    <w:rsid w:val="00871ACD"/>
    <w:rsid w:val="008829BE"/>
    <w:rsid w:val="008A6991"/>
    <w:rsid w:val="008D07D1"/>
    <w:rsid w:val="00910796"/>
    <w:rsid w:val="009143B6"/>
    <w:rsid w:val="00916195"/>
    <w:rsid w:val="00930416"/>
    <w:rsid w:val="009C01B6"/>
    <w:rsid w:val="00A22B6D"/>
    <w:rsid w:val="00A3652D"/>
    <w:rsid w:val="00A522BA"/>
    <w:rsid w:val="00A8490F"/>
    <w:rsid w:val="00AA754F"/>
    <w:rsid w:val="00AB05F8"/>
    <w:rsid w:val="00AB5C56"/>
    <w:rsid w:val="00AD4CF5"/>
    <w:rsid w:val="00AE2680"/>
    <w:rsid w:val="00B236E7"/>
    <w:rsid w:val="00B46957"/>
    <w:rsid w:val="00B9234B"/>
    <w:rsid w:val="00BA2B17"/>
    <w:rsid w:val="00BC1A3A"/>
    <w:rsid w:val="00BD7D43"/>
    <w:rsid w:val="00C057AE"/>
    <w:rsid w:val="00C07499"/>
    <w:rsid w:val="00C2141F"/>
    <w:rsid w:val="00C54A76"/>
    <w:rsid w:val="00C677C4"/>
    <w:rsid w:val="00C70604"/>
    <w:rsid w:val="00C767ED"/>
    <w:rsid w:val="00D14E5B"/>
    <w:rsid w:val="00D245FA"/>
    <w:rsid w:val="00D419CD"/>
    <w:rsid w:val="00D41B47"/>
    <w:rsid w:val="00D42D90"/>
    <w:rsid w:val="00D92701"/>
    <w:rsid w:val="00DB1D8C"/>
    <w:rsid w:val="00E61395"/>
    <w:rsid w:val="00E7748F"/>
    <w:rsid w:val="00E906FA"/>
    <w:rsid w:val="00EA2BF5"/>
    <w:rsid w:val="00EB5D71"/>
    <w:rsid w:val="00EC3F5A"/>
    <w:rsid w:val="00EE5188"/>
    <w:rsid w:val="00EF4D19"/>
    <w:rsid w:val="00F115EA"/>
    <w:rsid w:val="00F3329E"/>
    <w:rsid w:val="00FA3B3F"/>
    <w:rsid w:val="00FB198F"/>
    <w:rsid w:val="00FC2499"/>
    <w:rsid w:val="00FE1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3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170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170A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170A5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8170A5"/>
    <w:rPr>
      <w:rFonts w:ascii="Times New Roman" w:hAnsi="Times New Roman" w:cs="Times New Roman"/>
      <w:b/>
      <w:bCs/>
      <w:sz w:val="24"/>
      <w:szCs w:val="24"/>
    </w:rPr>
  </w:style>
  <w:style w:type="paragraph" w:customStyle="1" w:styleId="11">
    <w:name w:val="Знак Знак1 Знак Знак Знак Знак"/>
    <w:basedOn w:val="a"/>
    <w:uiPriority w:val="99"/>
    <w:rsid w:val="0073155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List Paragraph"/>
    <w:basedOn w:val="a"/>
    <w:uiPriority w:val="99"/>
    <w:qFormat/>
    <w:rsid w:val="004B6D33"/>
    <w:pPr>
      <w:ind w:left="720"/>
    </w:pPr>
  </w:style>
  <w:style w:type="paragraph" w:customStyle="1" w:styleId="a4">
    <w:name w:val="Простой текст"/>
    <w:basedOn w:val="a"/>
    <w:uiPriority w:val="99"/>
    <w:rsid w:val="00817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0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0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3079</Words>
  <Characters>17553</Characters>
  <Application>Microsoft Office Word</Application>
  <DocSecurity>0</DocSecurity>
  <Lines>146</Lines>
  <Paragraphs>41</Paragraphs>
  <ScaleCrop>false</ScaleCrop>
  <Company/>
  <LinksUpToDate>false</LinksUpToDate>
  <CharactersWithSpaces>20591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46</cp:revision>
  <cp:lastPrinted>2018-10-12T13:52:00Z</cp:lastPrinted>
  <dcterms:created xsi:type="dcterms:W3CDTF">2014-12-13T16:17:00Z</dcterms:created>
  <dcterms:modified xsi:type="dcterms:W3CDTF">2020-02-17T11:52:00Z</dcterms:modified>
</cp:coreProperties>
</file>